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68308496"/>
        <w:docPartObj>
          <w:docPartGallery w:val="Cover Pages"/>
          <w:docPartUnique/>
        </w:docPartObj>
      </w:sdtPr>
      <w:sdtEndPr>
        <w:rPr>
          <w:noProof/>
        </w:rPr>
      </w:sdtEndPr>
      <w:sdtContent>
        <w:p w:rsidR="00C470CD" w:rsidRDefault="00C470CD">
          <w:r>
            <w:rPr>
              <w:noProof/>
              <w:lang w:val="en-US"/>
            </w:rPr>
            <mc:AlternateContent>
              <mc:Choice Requires="wpg">
                <w:drawing>
                  <wp:anchor distT="0" distB="0" distL="114300" distR="114300" simplePos="0" relativeHeight="251665408" behindDoc="1" locked="0" layoutInCell="1" allowOverlap="1">
                    <wp:simplePos x="0" y="0"/>
                    <wp:positionH relativeFrom="margin">
                      <wp:align>center</wp:align>
                    </wp:positionH>
                    <wp:positionV relativeFrom="page">
                      <wp:align>center</wp:align>
                    </wp:positionV>
                    <wp:extent cx="6852920" cy="9142730"/>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52920" cy="9142730"/>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Content>
                                    <w:p w:rsidR="001B6E16" w:rsidRDefault="001B6E16">
                                      <w:pPr>
                                        <w:pStyle w:val="NoSpacing"/>
                                        <w:spacing w:before="120"/>
                                        <w:jc w:val="center"/>
                                        <w:rPr>
                                          <w:color w:val="FFFFFF" w:themeColor="background1"/>
                                        </w:rPr>
                                      </w:pPr>
                                      <w:r>
                                        <w:rPr>
                                          <w:color w:val="FFFFFF" w:themeColor="background1"/>
                                        </w:rPr>
                                        <w:t xml:space="preserve">     </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Lucida Calligraphy" w:eastAsiaTheme="majorEastAsia" w:hAnsi="Lucida Calligraphy" w:cstheme="majorBidi"/>
                                      <w:caps/>
                                      <w:color w:val="002060"/>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1B6E16" w:rsidRPr="00C470CD" w:rsidRDefault="001B6E16">
                                      <w:pPr>
                                        <w:pStyle w:val="NoSpacing"/>
                                        <w:jc w:val="center"/>
                                        <w:rPr>
                                          <w:rFonts w:ascii="Lucida Calligraphy" w:eastAsiaTheme="majorEastAsia" w:hAnsi="Lucida Calligraphy" w:cstheme="majorBidi"/>
                                          <w:caps/>
                                          <w:color w:val="002060"/>
                                          <w:sz w:val="56"/>
                                          <w:szCs w:val="56"/>
                                        </w:rPr>
                                      </w:pPr>
                                      <w:r w:rsidRPr="00C470CD">
                                        <w:rPr>
                                          <w:rFonts w:ascii="Lucida Calligraphy" w:eastAsiaTheme="majorEastAsia" w:hAnsi="Lucida Calligraphy" w:cstheme="majorBidi"/>
                                          <w:caps/>
                                          <w:color w:val="002060"/>
                                          <w:sz w:val="56"/>
                                          <w:szCs w:val="56"/>
                                        </w:rPr>
                                        <w:t>St. Patrick’s NS                Covid-19 rEsponse Plan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39.6pt;height:719.9pt;z-index:-251651072;mso-width-percent:882;mso-height-percent:909;mso-position-horizontal:center;mso-position-horizontal-relative:margin;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Content>
                              <w:p w:rsidR="001B6E16" w:rsidRDefault="001B6E16">
                                <w:pPr>
                                  <w:pStyle w:val="NoSpacing"/>
                                  <w:spacing w:before="120"/>
                                  <w:jc w:val="center"/>
                                  <w:rPr>
                                    <w:color w:val="FFFFFF" w:themeColor="background1"/>
                                  </w:rPr>
                                </w:pPr>
                                <w:r>
                                  <w:rPr>
                                    <w:color w:val="FFFFFF" w:themeColor="background1"/>
                                  </w:rPr>
                                  <w:t xml:space="preserve">     </w:t>
                                </w:r>
                              </w:p>
                            </w:sdtContent>
                          </w:sdt>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Lucida Calligraphy" w:eastAsiaTheme="majorEastAsia" w:hAnsi="Lucida Calligraphy" w:cstheme="majorBidi"/>
                                <w:caps/>
                                <w:color w:val="002060"/>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1B6E16" w:rsidRPr="00C470CD" w:rsidRDefault="001B6E16">
                                <w:pPr>
                                  <w:pStyle w:val="NoSpacing"/>
                                  <w:jc w:val="center"/>
                                  <w:rPr>
                                    <w:rFonts w:ascii="Lucida Calligraphy" w:eastAsiaTheme="majorEastAsia" w:hAnsi="Lucida Calligraphy" w:cstheme="majorBidi"/>
                                    <w:caps/>
                                    <w:color w:val="002060"/>
                                    <w:sz w:val="56"/>
                                    <w:szCs w:val="56"/>
                                  </w:rPr>
                                </w:pPr>
                                <w:r w:rsidRPr="00C470CD">
                                  <w:rPr>
                                    <w:rFonts w:ascii="Lucida Calligraphy" w:eastAsiaTheme="majorEastAsia" w:hAnsi="Lucida Calligraphy" w:cstheme="majorBidi"/>
                                    <w:caps/>
                                    <w:color w:val="002060"/>
                                    <w:sz w:val="56"/>
                                    <w:szCs w:val="56"/>
                                  </w:rPr>
                                  <w:t>St. Patrick’s NS                Covid-19 rEsponse Plan</w:t>
                                </w:r>
                              </w:p>
                            </w:sdtContent>
                          </w:sdt>
                        </w:txbxContent>
                      </v:textbox>
                    </v:shape>
                    <w10:wrap anchorx="margin" anchory="page"/>
                  </v:group>
                </w:pict>
              </mc:Fallback>
            </mc:AlternateContent>
          </w:r>
        </w:p>
        <w:p w:rsidR="00C470CD" w:rsidRDefault="00C470CD">
          <w:pPr>
            <w:spacing w:after="160" w:line="259" w:lineRule="auto"/>
            <w:rPr>
              <w:noProof/>
            </w:rPr>
          </w:pPr>
          <w:r>
            <w:rPr>
              <w:noProof/>
            </w:rPr>
            <w:br w:type="page"/>
          </w:r>
        </w:p>
      </w:sdtContent>
    </w:sdt>
    <w:p w:rsidR="00CE50DC" w:rsidRDefault="00CE50DC">
      <w:pPr>
        <w:rPr>
          <w:rFonts w:cstheme="minorHAnsi"/>
          <w:b/>
          <w:i/>
          <w:color w:val="4472C4" w:themeColor="accent5"/>
          <w:sz w:val="36"/>
          <w:szCs w:val="36"/>
        </w:rPr>
      </w:pPr>
      <w:r>
        <w:rPr>
          <w:rFonts w:cstheme="minorHAnsi"/>
          <w:b/>
          <w:i/>
          <w:color w:val="4472C4" w:themeColor="accent5"/>
          <w:sz w:val="36"/>
          <w:szCs w:val="36"/>
        </w:rPr>
        <w:lastRenderedPageBreak/>
        <w:t>Table of Contents</w:t>
      </w:r>
    </w:p>
    <w:p w:rsidR="00CE50DC" w:rsidRPr="00C470CD" w:rsidRDefault="00CE50DC">
      <w:pPr>
        <w:rPr>
          <w:rFonts w:cstheme="minorHAnsi"/>
          <w:b/>
          <w:i/>
          <w:color w:val="4472C4" w:themeColor="accent5"/>
          <w:sz w:val="28"/>
          <w:szCs w:val="28"/>
        </w:rPr>
      </w:pPr>
    </w:p>
    <w:p w:rsidR="00CE50DC" w:rsidRDefault="00CE50DC" w:rsidP="00CE50DC">
      <w:pPr>
        <w:pStyle w:val="ListParagraph"/>
        <w:numPr>
          <w:ilvl w:val="0"/>
          <w:numId w:val="20"/>
        </w:numPr>
        <w:rPr>
          <w:i/>
          <w:sz w:val="24"/>
          <w:szCs w:val="24"/>
        </w:rPr>
      </w:pPr>
      <w:r w:rsidRPr="00837A38">
        <w:rPr>
          <w:i/>
          <w:sz w:val="24"/>
          <w:szCs w:val="24"/>
        </w:rPr>
        <w:t xml:space="preserve"> </w:t>
      </w:r>
      <w:r w:rsidRPr="00837A38">
        <w:rPr>
          <w:i/>
          <w:sz w:val="24"/>
          <w:szCs w:val="24"/>
        </w:rPr>
        <w:tab/>
        <w:t>St. Patrick’s NS Covid-19 Policy</w:t>
      </w:r>
    </w:p>
    <w:p w:rsidR="005E5A3E" w:rsidRPr="00837A38" w:rsidRDefault="005E5A3E" w:rsidP="005E5A3E">
      <w:pPr>
        <w:pStyle w:val="ListParagraph"/>
        <w:rPr>
          <w:i/>
          <w:sz w:val="24"/>
          <w:szCs w:val="24"/>
        </w:rPr>
      </w:pPr>
    </w:p>
    <w:p w:rsidR="00CE50DC" w:rsidRPr="00837A38" w:rsidRDefault="00CE50DC" w:rsidP="00CE50DC">
      <w:pPr>
        <w:pStyle w:val="ListParagraph"/>
        <w:numPr>
          <w:ilvl w:val="0"/>
          <w:numId w:val="20"/>
        </w:numPr>
        <w:rPr>
          <w:i/>
          <w:sz w:val="24"/>
          <w:szCs w:val="24"/>
        </w:rPr>
      </w:pPr>
      <w:r w:rsidRPr="00837A38">
        <w:rPr>
          <w:i/>
          <w:sz w:val="24"/>
          <w:szCs w:val="24"/>
        </w:rPr>
        <w:t xml:space="preserve"> </w:t>
      </w:r>
      <w:r w:rsidRPr="00837A38">
        <w:rPr>
          <w:i/>
          <w:sz w:val="24"/>
          <w:szCs w:val="24"/>
        </w:rPr>
        <w:tab/>
        <w:t>Planning &amp; Preparing for Return to School</w:t>
      </w:r>
    </w:p>
    <w:p w:rsidR="00CE50DC" w:rsidRPr="00837A38" w:rsidRDefault="00CE50DC" w:rsidP="00CE50DC">
      <w:pPr>
        <w:pStyle w:val="ListParagraph"/>
        <w:rPr>
          <w:i/>
          <w:sz w:val="24"/>
          <w:szCs w:val="24"/>
        </w:rPr>
      </w:pPr>
    </w:p>
    <w:p w:rsidR="00CE50DC" w:rsidRPr="00837A38" w:rsidRDefault="00CE50DC" w:rsidP="00CE50DC">
      <w:pPr>
        <w:pStyle w:val="ListParagraph"/>
        <w:ind w:left="1440"/>
        <w:rPr>
          <w:i/>
          <w:sz w:val="24"/>
          <w:szCs w:val="24"/>
        </w:rPr>
      </w:pPr>
      <w:r w:rsidRPr="00837A38">
        <w:rPr>
          <w:i/>
          <w:sz w:val="24"/>
          <w:szCs w:val="24"/>
        </w:rPr>
        <w:t>2.1)</w:t>
      </w:r>
      <w:r w:rsidRPr="00837A38">
        <w:rPr>
          <w:i/>
          <w:sz w:val="24"/>
          <w:szCs w:val="24"/>
        </w:rPr>
        <w:tab/>
        <w:t>Underlying Principals</w:t>
      </w:r>
    </w:p>
    <w:p w:rsidR="00CE50DC" w:rsidRPr="00837A38" w:rsidRDefault="00CE50DC" w:rsidP="00CE50DC">
      <w:pPr>
        <w:pStyle w:val="ListParagraph"/>
        <w:ind w:left="1440"/>
        <w:rPr>
          <w:i/>
          <w:sz w:val="24"/>
          <w:szCs w:val="24"/>
        </w:rPr>
      </w:pPr>
      <w:r w:rsidRPr="00837A38">
        <w:rPr>
          <w:i/>
          <w:sz w:val="24"/>
          <w:szCs w:val="24"/>
        </w:rPr>
        <w:t>2.2)</w:t>
      </w:r>
      <w:r w:rsidRPr="00837A38">
        <w:rPr>
          <w:i/>
          <w:sz w:val="24"/>
          <w:szCs w:val="24"/>
        </w:rPr>
        <w:tab/>
        <w:t>Induction Training</w:t>
      </w:r>
    </w:p>
    <w:p w:rsidR="00CE50DC" w:rsidRPr="00837A38" w:rsidRDefault="00CE50DC" w:rsidP="00CE50DC">
      <w:pPr>
        <w:pStyle w:val="ListParagraph"/>
        <w:ind w:left="1440"/>
        <w:rPr>
          <w:i/>
          <w:sz w:val="24"/>
          <w:szCs w:val="24"/>
        </w:rPr>
      </w:pPr>
      <w:r w:rsidRPr="00837A38">
        <w:rPr>
          <w:i/>
          <w:sz w:val="24"/>
          <w:szCs w:val="24"/>
        </w:rPr>
        <w:t xml:space="preserve">2.3) </w:t>
      </w:r>
      <w:r w:rsidRPr="00837A38">
        <w:rPr>
          <w:i/>
          <w:sz w:val="24"/>
          <w:szCs w:val="24"/>
        </w:rPr>
        <w:tab/>
        <w:t>Procedures for Return to Work</w:t>
      </w:r>
    </w:p>
    <w:p w:rsidR="00CE50DC" w:rsidRPr="00837A38" w:rsidRDefault="00CE50DC" w:rsidP="00CE50DC">
      <w:pPr>
        <w:pStyle w:val="ListParagraph"/>
        <w:ind w:left="1440"/>
        <w:rPr>
          <w:i/>
          <w:sz w:val="24"/>
          <w:szCs w:val="24"/>
        </w:rPr>
      </w:pPr>
      <w:r w:rsidRPr="00837A38">
        <w:rPr>
          <w:i/>
          <w:sz w:val="24"/>
          <w:szCs w:val="24"/>
        </w:rPr>
        <w:t xml:space="preserve">2.4) </w:t>
      </w:r>
      <w:r w:rsidRPr="00837A38">
        <w:rPr>
          <w:i/>
          <w:sz w:val="24"/>
          <w:szCs w:val="24"/>
        </w:rPr>
        <w:tab/>
        <w:t>Lead Worker Representative (LWR)</w:t>
      </w:r>
    </w:p>
    <w:p w:rsidR="00CE50DC" w:rsidRPr="00837A38" w:rsidRDefault="00CE50DC" w:rsidP="00CE50DC">
      <w:pPr>
        <w:pStyle w:val="ListParagraph"/>
        <w:ind w:left="1440"/>
        <w:rPr>
          <w:i/>
          <w:sz w:val="24"/>
          <w:szCs w:val="24"/>
        </w:rPr>
      </w:pPr>
      <w:r w:rsidRPr="00837A38">
        <w:rPr>
          <w:i/>
          <w:sz w:val="24"/>
          <w:szCs w:val="24"/>
        </w:rPr>
        <w:t>2.5)</w:t>
      </w:r>
      <w:r w:rsidRPr="00837A38">
        <w:rPr>
          <w:i/>
          <w:sz w:val="24"/>
          <w:szCs w:val="24"/>
        </w:rPr>
        <w:tab/>
        <w:t>Display signage</w:t>
      </w:r>
    </w:p>
    <w:p w:rsidR="00CE50DC" w:rsidRPr="00837A38" w:rsidRDefault="00CE50DC" w:rsidP="00CE50DC">
      <w:pPr>
        <w:pStyle w:val="ListParagraph"/>
        <w:ind w:left="1440"/>
        <w:rPr>
          <w:i/>
          <w:sz w:val="24"/>
          <w:szCs w:val="24"/>
        </w:rPr>
      </w:pPr>
      <w:r w:rsidRPr="00837A38">
        <w:rPr>
          <w:i/>
          <w:sz w:val="24"/>
          <w:szCs w:val="24"/>
        </w:rPr>
        <w:t>2.6)</w:t>
      </w:r>
      <w:r w:rsidRPr="00837A38">
        <w:rPr>
          <w:i/>
          <w:sz w:val="24"/>
          <w:szCs w:val="24"/>
        </w:rPr>
        <w:tab/>
        <w:t>Making changes to the school layout</w:t>
      </w:r>
    </w:p>
    <w:p w:rsidR="00CE50DC" w:rsidRPr="00837A38" w:rsidRDefault="00CE50DC" w:rsidP="00CE50DC">
      <w:pPr>
        <w:pStyle w:val="ListParagraph"/>
        <w:ind w:left="1440"/>
        <w:rPr>
          <w:i/>
          <w:sz w:val="24"/>
          <w:szCs w:val="24"/>
        </w:rPr>
      </w:pPr>
      <w:r w:rsidRPr="00837A38">
        <w:rPr>
          <w:i/>
          <w:sz w:val="24"/>
          <w:szCs w:val="24"/>
        </w:rPr>
        <w:t>2.7)</w:t>
      </w:r>
      <w:r w:rsidRPr="00837A38">
        <w:rPr>
          <w:i/>
          <w:sz w:val="24"/>
          <w:szCs w:val="24"/>
        </w:rPr>
        <w:tab/>
        <w:t>Access to the School</w:t>
      </w:r>
    </w:p>
    <w:p w:rsidR="00CE50DC" w:rsidRDefault="00CE50DC" w:rsidP="00CE50DC">
      <w:pPr>
        <w:pStyle w:val="ListParagraph"/>
        <w:ind w:left="1440"/>
        <w:rPr>
          <w:i/>
          <w:sz w:val="24"/>
          <w:szCs w:val="24"/>
        </w:rPr>
      </w:pPr>
      <w:r w:rsidRPr="00837A38">
        <w:rPr>
          <w:i/>
          <w:sz w:val="24"/>
          <w:szCs w:val="24"/>
        </w:rPr>
        <w:t>2.8)</w:t>
      </w:r>
      <w:r w:rsidRPr="00837A38">
        <w:rPr>
          <w:i/>
          <w:sz w:val="24"/>
          <w:szCs w:val="24"/>
        </w:rPr>
        <w:tab/>
        <w:t>Contact Log</w:t>
      </w:r>
    </w:p>
    <w:p w:rsidR="005E5A3E" w:rsidRPr="00837A38" w:rsidRDefault="005E5A3E" w:rsidP="00CE50DC">
      <w:pPr>
        <w:pStyle w:val="ListParagraph"/>
        <w:ind w:left="1440"/>
        <w:rPr>
          <w:i/>
          <w:sz w:val="24"/>
          <w:szCs w:val="24"/>
        </w:rPr>
      </w:pPr>
    </w:p>
    <w:p w:rsidR="00CE50DC" w:rsidRPr="00837A38" w:rsidRDefault="00CE50DC" w:rsidP="00CE50DC">
      <w:pPr>
        <w:pStyle w:val="ListParagraph"/>
        <w:numPr>
          <w:ilvl w:val="0"/>
          <w:numId w:val="20"/>
        </w:numPr>
        <w:rPr>
          <w:i/>
          <w:sz w:val="24"/>
          <w:szCs w:val="24"/>
        </w:rPr>
      </w:pPr>
      <w:r w:rsidRPr="00837A38">
        <w:rPr>
          <w:i/>
          <w:sz w:val="24"/>
          <w:szCs w:val="24"/>
        </w:rPr>
        <w:t xml:space="preserve">  </w:t>
      </w:r>
      <w:r w:rsidRPr="00837A38">
        <w:rPr>
          <w:i/>
          <w:sz w:val="24"/>
          <w:szCs w:val="24"/>
        </w:rPr>
        <w:tab/>
        <w:t>Control Measures</w:t>
      </w:r>
    </w:p>
    <w:p w:rsidR="00837A38" w:rsidRPr="00837A38" w:rsidRDefault="00837A38" w:rsidP="00837A38">
      <w:pPr>
        <w:pStyle w:val="ListParagraph"/>
        <w:ind w:left="1440"/>
        <w:rPr>
          <w:i/>
          <w:sz w:val="24"/>
          <w:szCs w:val="24"/>
        </w:rPr>
      </w:pPr>
      <w:r w:rsidRPr="00837A38">
        <w:rPr>
          <w:i/>
          <w:sz w:val="24"/>
          <w:szCs w:val="24"/>
        </w:rPr>
        <w:t xml:space="preserve">3.1) </w:t>
      </w:r>
      <w:r w:rsidRPr="00837A38">
        <w:rPr>
          <w:i/>
          <w:sz w:val="24"/>
          <w:szCs w:val="24"/>
        </w:rPr>
        <w:tab/>
        <w:t>Minimise the Risk of Introduction of Covvid-19</w:t>
      </w:r>
    </w:p>
    <w:p w:rsidR="00CE50DC" w:rsidRPr="00837A38" w:rsidRDefault="00837A38" w:rsidP="00CE50DC">
      <w:pPr>
        <w:pStyle w:val="ListParagraph"/>
        <w:ind w:left="1440"/>
        <w:rPr>
          <w:i/>
          <w:sz w:val="24"/>
          <w:szCs w:val="24"/>
        </w:rPr>
      </w:pPr>
      <w:r w:rsidRPr="00837A38">
        <w:rPr>
          <w:i/>
          <w:sz w:val="24"/>
          <w:szCs w:val="24"/>
        </w:rPr>
        <w:t>3.2</w:t>
      </w:r>
      <w:r w:rsidR="00CE50DC" w:rsidRPr="00837A38">
        <w:rPr>
          <w:i/>
          <w:sz w:val="24"/>
          <w:szCs w:val="24"/>
        </w:rPr>
        <w:t xml:space="preserve">) </w:t>
      </w:r>
      <w:r w:rsidR="00CE50DC" w:rsidRPr="00837A38">
        <w:rPr>
          <w:i/>
          <w:sz w:val="24"/>
          <w:szCs w:val="24"/>
        </w:rPr>
        <w:tab/>
        <w:t>Symptoms of Covid-19</w:t>
      </w:r>
    </w:p>
    <w:p w:rsidR="00CE50DC" w:rsidRPr="00837A38" w:rsidRDefault="00837A38" w:rsidP="00CE50DC">
      <w:pPr>
        <w:pStyle w:val="ListParagraph"/>
        <w:ind w:left="1440"/>
        <w:rPr>
          <w:i/>
          <w:sz w:val="24"/>
          <w:szCs w:val="24"/>
        </w:rPr>
      </w:pPr>
      <w:r w:rsidRPr="00837A38">
        <w:rPr>
          <w:i/>
          <w:sz w:val="24"/>
          <w:szCs w:val="24"/>
        </w:rPr>
        <w:t>3.3</w:t>
      </w:r>
      <w:r w:rsidR="00CE50DC" w:rsidRPr="00837A38">
        <w:rPr>
          <w:i/>
          <w:sz w:val="24"/>
          <w:szCs w:val="24"/>
        </w:rPr>
        <w:t>)</w:t>
      </w:r>
      <w:r w:rsidR="00CE50DC" w:rsidRPr="00837A38">
        <w:rPr>
          <w:i/>
          <w:sz w:val="24"/>
          <w:szCs w:val="24"/>
        </w:rPr>
        <w:tab/>
        <w:t>Respiratory Hygiene</w:t>
      </w:r>
    </w:p>
    <w:p w:rsidR="00CE50DC" w:rsidRPr="00837A38" w:rsidRDefault="00837A38" w:rsidP="00CE50DC">
      <w:pPr>
        <w:pStyle w:val="ListParagraph"/>
        <w:ind w:left="1440"/>
        <w:rPr>
          <w:i/>
          <w:sz w:val="24"/>
          <w:szCs w:val="24"/>
        </w:rPr>
      </w:pPr>
      <w:r w:rsidRPr="00837A38">
        <w:rPr>
          <w:i/>
          <w:sz w:val="24"/>
          <w:szCs w:val="24"/>
        </w:rPr>
        <w:t>3.4</w:t>
      </w:r>
      <w:r w:rsidR="00CE50DC" w:rsidRPr="00837A38">
        <w:rPr>
          <w:i/>
          <w:sz w:val="24"/>
          <w:szCs w:val="24"/>
        </w:rPr>
        <w:t>)</w:t>
      </w:r>
      <w:r w:rsidR="00CE50DC" w:rsidRPr="00837A38">
        <w:rPr>
          <w:i/>
          <w:sz w:val="24"/>
          <w:szCs w:val="24"/>
        </w:rPr>
        <w:tab/>
        <w:t>Hand Hygiene</w:t>
      </w:r>
    </w:p>
    <w:p w:rsidR="00CE50DC" w:rsidRPr="00837A38" w:rsidRDefault="00837A38" w:rsidP="00CE50DC">
      <w:pPr>
        <w:pStyle w:val="ListParagraph"/>
        <w:ind w:left="1440"/>
        <w:rPr>
          <w:i/>
          <w:sz w:val="24"/>
          <w:szCs w:val="24"/>
        </w:rPr>
      </w:pPr>
      <w:r w:rsidRPr="00837A38">
        <w:rPr>
          <w:i/>
          <w:sz w:val="24"/>
          <w:szCs w:val="24"/>
        </w:rPr>
        <w:t>3.5</w:t>
      </w:r>
      <w:r w:rsidR="00CE50DC" w:rsidRPr="00837A38">
        <w:rPr>
          <w:i/>
          <w:sz w:val="24"/>
          <w:szCs w:val="24"/>
        </w:rPr>
        <w:t>)</w:t>
      </w:r>
      <w:r w:rsidR="00CE50DC" w:rsidRPr="00837A38">
        <w:rPr>
          <w:i/>
          <w:sz w:val="24"/>
          <w:szCs w:val="24"/>
        </w:rPr>
        <w:tab/>
        <w:t>P</w:t>
      </w:r>
      <w:r w:rsidR="00C470CD" w:rsidRPr="00837A38">
        <w:rPr>
          <w:i/>
          <w:sz w:val="24"/>
          <w:szCs w:val="24"/>
        </w:rPr>
        <w:t>h</w:t>
      </w:r>
      <w:r w:rsidR="00CE50DC" w:rsidRPr="00837A38">
        <w:rPr>
          <w:i/>
          <w:sz w:val="24"/>
          <w:szCs w:val="24"/>
        </w:rPr>
        <w:t>ysical Distancing</w:t>
      </w:r>
    </w:p>
    <w:p w:rsidR="00C470CD" w:rsidRDefault="00837A38" w:rsidP="00CE50DC">
      <w:pPr>
        <w:pStyle w:val="ListParagraph"/>
        <w:ind w:left="1440"/>
        <w:rPr>
          <w:i/>
          <w:sz w:val="24"/>
          <w:szCs w:val="24"/>
        </w:rPr>
      </w:pPr>
      <w:r w:rsidRPr="00837A38">
        <w:rPr>
          <w:i/>
          <w:sz w:val="24"/>
          <w:szCs w:val="24"/>
        </w:rPr>
        <w:t>3.6</w:t>
      </w:r>
      <w:r w:rsidR="00C470CD" w:rsidRPr="00837A38">
        <w:rPr>
          <w:i/>
          <w:sz w:val="24"/>
          <w:szCs w:val="24"/>
        </w:rPr>
        <w:t>)</w:t>
      </w:r>
      <w:r w:rsidR="00C470CD" w:rsidRPr="00837A38">
        <w:rPr>
          <w:i/>
          <w:sz w:val="24"/>
          <w:szCs w:val="24"/>
        </w:rPr>
        <w:tab/>
        <w:t>Use of PPE</w:t>
      </w:r>
    </w:p>
    <w:p w:rsidR="005E5A3E" w:rsidRPr="00837A38" w:rsidRDefault="005E5A3E" w:rsidP="00CE50DC">
      <w:pPr>
        <w:pStyle w:val="ListParagraph"/>
        <w:ind w:left="1440"/>
        <w:rPr>
          <w:i/>
          <w:sz w:val="24"/>
          <w:szCs w:val="24"/>
        </w:rPr>
      </w:pPr>
    </w:p>
    <w:p w:rsidR="00C470CD" w:rsidRDefault="00C470CD" w:rsidP="00C470CD">
      <w:pPr>
        <w:pStyle w:val="ListParagraph"/>
        <w:numPr>
          <w:ilvl w:val="0"/>
          <w:numId w:val="20"/>
        </w:numPr>
        <w:rPr>
          <w:i/>
          <w:sz w:val="24"/>
          <w:szCs w:val="24"/>
        </w:rPr>
      </w:pPr>
      <w:r w:rsidRPr="00837A38">
        <w:rPr>
          <w:i/>
          <w:sz w:val="24"/>
          <w:szCs w:val="24"/>
        </w:rPr>
        <w:t xml:space="preserve">  </w:t>
      </w:r>
      <w:r w:rsidRPr="00837A38">
        <w:rPr>
          <w:i/>
          <w:sz w:val="24"/>
          <w:szCs w:val="24"/>
        </w:rPr>
        <w:tab/>
        <w:t>Hygiene and Cleaning in St. Patrick’s NS</w:t>
      </w:r>
    </w:p>
    <w:p w:rsidR="002E2F05" w:rsidRPr="00837A38" w:rsidRDefault="002E2F05" w:rsidP="002E2F05">
      <w:pPr>
        <w:pStyle w:val="ListParagraph"/>
        <w:rPr>
          <w:i/>
          <w:sz w:val="24"/>
          <w:szCs w:val="24"/>
        </w:rPr>
      </w:pPr>
    </w:p>
    <w:p w:rsidR="00837A38" w:rsidRDefault="00C470CD" w:rsidP="00C470CD">
      <w:pPr>
        <w:pStyle w:val="ListParagraph"/>
        <w:numPr>
          <w:ilvl w:val="0"/>
          <w:numId w:val="20"/>
        </w:numPr>
        <w:rPr>
          <w:i/>
          <w:sz w:val="28"/>
          <w:szCs w:val="28"/>
        </w:rPr>
      </w:pPr>
      <w:r w:rsidRPr="002E2F05">
        <w:rPr>
          <w:i/>
          <w:sz w:val="24"/>
          <w:szCs w:val="24"/>
        </w:rPr>
        <w:t xml:space="preserve">  </w:t>
      </w:r>
      <w:r w:rsidRPr="002E2F05">
        <w:rPr>
          <w:i/>
          <w:sz w:val="24"/>
          <w:szCs w:val="24"/>
        </w:rPr>
        <w:tab/>
        <w:t>Dealing with a Suspected</w:t>
      </w:r>
      <w:r w:rsidRPr="00837A38">
        <w:rPr>
          <w:i/>
          <w:sz w:val="24"/>
          <w:szCs w:val="24"/>
        </w:rPr>
        <w:t xml:space="preserve"> Case</w:t>
      </w:r>
      <w:r w:rsidRPr="00C470CD">
        <w:rPr>
          <w:i/>
          <w:sz w:val="28"/>
          <w:szCs w:val="28"/>
        </w:rPr>
        <w:t xml:space="preserve">  </w:t>
      </w:r>
    </w:p>
    <w:p w:rsidR="00837A38" w:rsidRPr="00837A38" w:rsidRDefault="00837A38" w:rsidP="00837A38">
      <w:pPr>
        <w:pStyle w:val="ListParagraph"/>
        <w:rPr>
          <w:i/>
          <w:sz w:val="28"/>
          <w:szCs w:val="28"/>
        </w:rPr>
      </w:pPr>
    </w:p>
    <w:p w:rsidR="00837A38" w:rsidRDefault="00837A38" w:rsidP="00837A38">
      <w:pPr>
        <w:pStyle w:val="ListParagraph"/>
        <w:numPr>
          <w:ilvl w:val="0"/>
          <w:numId w:val="20"/>
        </w:numPr>
        <w:rPr>
          <w:i/>
          <w:sz w:val="24"/>
          <w:szCs w:val="24"/>
        </w:rPr>
      </w:pPr>
      <w:r w:rsidRPr="00837A38">
        <w:rPr>
          <w:i/>
          <w:sz w:val="24"/>
          <w:szCs w:val="24"/>
        </w:rPr>
        <w:tab/>
        <w:t>Covid-19 Logistical Plan</w:t>
      </w:r>
    </w:p>
    <w:p w:rsidR="00837A38" w:rsidRDefault="00837A38" w:rsidP="00837A38">
      <w:pPr>
        <w:rPr>
          <w:rFonts w:eastAsia="Times New Roman" w:cs="Times New Roman"/>
          <w:i/>
          <w:sz w:val="24"/>
          <w:szCs w:val="24"/>
        </w:rPr>
      </w:pPr>
      <w:r>
        <w:rPr>
          <w:rFonts w:eastAsia="Times New Roman" w:cs="Times New Roman"/>
          <w:i/>
          <w:sz w:val="24"/>
          <w:szCs w:val="24"/>
        </w:rPr>
        <w:tab/>
      </w:r>
      <w:r>
        <w:rPr>
          <w:rFonts w:eastAsia="Times New Roman" w:cs="Times New Roman"/>
          <w:i/>
          <w:sz w:val="24"/>
          <w:szCs w:val="24"/>
        </w:rPr>
        <w:tab/>
        <w:t xml:space="preserve">6.1)  </w:t>
      </w:r>
      <w:r>
        <w:rPr>
          <w:rFonts w:eastAsia="Times New Roman" w:cs="Times New Roman"/>
          <w:i/>
          <w:sz w:val="24"/>
          <w:szCs w:val="24"/>
        </w:rPr>
        <w:tab/>
        <w:t>Arrival &amp; Dismissal</w:t>
      </w:r>
    </w:p>
    <w:p w:rsidR="00837A38" w:rsidRDefault="00837A38" w:rsidP="00837A38">
      <w:pPr>
        <w:rPr>
          <w:rFonts w:eastAsia="Times New Roman" w:cs="Times New Roman"/>
          <w:i/>
          <w:sz w:val="24"/>
          <w:szCs w:val="24"/>
        </w:rPr>
      </w:pPr>
      <w:r>
        <w:rPr>
          <w:rFonts w:eastAsia="Times New Roman" w:cs="Times New Roman"/>
          <w:i/>
          <w:sz w:val="24"/>
          <w:szCs w:val="24"/>
        </w:rPr>
        <w:tab/>
      </w:r>
      <w:r>
        <w:rPr>
          <w:rFonts w:eastAsia="Times New Roman" w:cs="Times New Roman"/>
          <w:i/>
          <w:sz w:val="24"/>
          <w:szCs w:val="24"/>
        </w:rPr>
        <w:tab/>
        <w:t xml:space="preserve">6.2)  </w:t>
      </w:r>
      <w:r>
        <w:rPr>
          <w:rFonts w:eastAsia="Times New Roman" w:cs="Times New Roman"/>
          <w:i/>
          <w:sz w:val="24"/>
          <w:szCs w:val="24"/>
        </w:rPr>
        <w:tab/>
        <w:t>Break Times</w:t>
      </w:r>
    </w:p>
    <w:p w:rsidR="00837A38" w:rsidRDefault="00837A38" w:rsidP="00837A38">
      <w:pPr>
        <w:rPr>
          <w:rFonts w:eastAsia="Times New Roman" w:cs="Times New Roman"/>
          <w:i/>
          <w:sz w:val="24"/>
          <w:szCs w:val="24"/>
        </w:rPr>
      </w:pPr>
      <w:r>
        <w:rPr>
          <w:rFonts w:eastAsia="Times New Roman" w:cs="Times New Roman"/>
          <w:i/>
          <w:sz w:val="24"/>
          <w:szCs w:val="24"/>
        </w:rPr>
        <w:t xml:space="preserve"> </w:t>
      </w:r>
      <w:r>
        <w:rPr>
          <w:rFonts w:eastAsia="Times New Roman" w:cs="Times New Roman"/>
          <w:i/>
          <w:sz w:val="24"/>
          <w:szCs w:val="24"/>
        </w:rPr>
        <w:tab/>
      </w:r>
      <w:r>
        <w:rPr>
          <w:rFonts w:eastAsia="Times New Roman" w:cs="Times New Roman"/>
          <w:i/>
          <w:sz w:val="24"/>
          <w:szCs w:val="24"/>
        </w:rPr>
        <w:tab/>
        <w:t xml:space="preserve">6.3)  </w:t>
      </w:r>
      <w:r>
        <w:rPr>
          <w:rFonts w:eastAsia="Times New Roman" w:cs="Times New Roman"/>
          <w:i/>
          <w:sz w:val="24"/>
          <w:szCs w:val="24"/>
        </w:rPr>
        <w:tab/>
        <w:t xml:space="preserve">Collection </w:t>
      </w:r>
      <w:proofErr w:type="gramStart"/>
      <w:r>
        <w:rPr>
          <w:rFonts w:eastAsia="Times New Roman" w:cs="Times New Roman"/>
          <w:i/>
          <w:sz w:val="24"/>
          <w:szCs w:val="24"/>
        </w:rPr>
        <w:t>During</w:t>
      </w:r>
      <w:proofErr w:type="gramEnd"/>
      <w:r>
        <w:rPr>
          <w:rFonts w:eastAsia="Times New Roman" w:cs="Times New Roman"/>
          <w:i/>
          <w:sz w:val="24"/>
          <w:szCs w:val="24"/>
        </w:rPr>
        <w:t xml:space="preserve"> School Day</w:t>
      </w:r>
    </w:p>
    <w:p w:rsidR="00837A38" w:rsidRDefault="00837A38" w:rsidP="00837A38">
      <w:pPr>
        <w:rPr>
          <w:rFonts w:eastAsia="Times New Roman" w:cs="Times New Roman"/>
          <w:i/>
          <w:sz w:val="24"/>
          <w:szCs w:val="24"/>
        </w:rPr>
      </w:pPr>
      <w:r>
        <w:rPr>
          <w:rFonts w:eastAsia="Times New Roman" w:cs="Times New Roman"/>
          <w:i/>
          <w:sz w:val="24"/>
          <w:szCs w:val="24"/>
        </w:rPr>
        <w:t xml:space="preserve"> </w:t>
      </w:r>
      <w:r>
        <w:rPr>
          <w:rFonts w:eastAsia="Times New Roman" w:cs="Times New Roman"/>
          <w:i/>
          <w:sz w:val="24"/>
          <w:szCs w:val="24"/>
        </w:rPr>
        <w:tab/>
      </w:r>
      <w:r>
        <w:rPr>
          <w:rFonts w:eastAsia="Times New Roman" w:cs="Times New Roman"/>
          <w:i/>
          <w:sz w:val="24"/>
          <w:szCs w:val="24"/>
        </w:rPr>
        <w:tab/>
        <w:t xml:space="preserve">6.4)  </w:t>
      </w:r>
      <w:r>
        <w:rPr>
          <w:rFonts w:eastAsia="Times New Roman" w:cs="Times New Roman"/>
          <w:i/>
          <w:sz w:val="24"/>
          <w:szCs w:val="24"/>
        </w:rPr>
        <w:tab/>
        <w:t>Lunches</w:t>
      </w:r>
    </w:p>
    <w:p w:rsidR="00837A38" w:rsidRDefault="00837A38" w:rsidP="00837A38">
      <w:pPr>
        <w:rPr>
          <w:rFonts w:eastAsia="Times New Roman" w:cs="Times New Roman"/>
          <w:i/>
          <w:sz w:val="24"/>
          <w:szCs w:val="24"/>
        </w:rPr>
      </w:pPr>
      <w:r>
        <w:rPr>
          <w:rFonts w:eastAsia="Times New Roman" w:cs="Times New Roman"/>
          <w:i/>
          <w:sz w:val="24"/>
          <w:szCs w:val="24"/>
        </w:rPr>
        <w:tab/>
      </w:r>
      <w:r>
        <w:rPr>
          <w:rFonts w:eastAsia="Times New Roman" w:cs="Times New Roman"/>
          <w:i/>
          <w:sz w:val="24"/>
          <w:szCs w:val="24"/>
        </w:rPr>
        <w:tab/>
        <w:t xml:space="preserve">6.5)  </w:t>
      </w:r>
      <w:r>
        <w:rPr>
          <w:rFonts w:eastAsia="Times New Roman" w:cs="Times New Roman"/>
          <w:i/>
          <w:sz w:val="24"/>
          <w:szCs w:val="24"/>
        </w:rPr>
        <w:tab/>
        <w:t>Uniforms</w:t>
      </w:r>
    </w:p>
    <w:p w:rsidR="00837A38" w:rsidRDefault="00837A38" w:rsidP="00837A38">
      <w:pPr>
        <w:rPr>
          <w:rFonts w:eastAsia="Times New Roman" w:cs="Times New Roman"/>
          <w:i/>
          <w:sz w:val="24"/>
          <w:szCs w:val="24"/>
        </w:rPr>
      </w:pPr>
      <w:r>
        <w:rPr>
          <w:rFonts w:eastAsia="Times New Roman" w:cs="Times New Roman"/>
          <w:i/>
          <w:sz w:val="24"/>
          <w:szCs w:val="24"/>
        </w:rPr>
        <w:tab/>
      </w:r>
      <w:r>
        <w:rPr>
          <w:rFonts w:eastAsia="Times New Roman" w:cs="Times New Roman"/>
          <w:i/>
          <w:sz w:val="24"/>
          <w:szCs w:val="24"/>
        </w:rPr>
        <w:tab/>
        <w:t>6.6)</w:t>
      </w:r>
      <w:r w:rsidR="002E2F05">
        <w:rPr>
          <w:rFonts w:eastAsia="Times New Roman" w:cs="Times New Roman"/>
          <w:i/>
          <w:sz w:val="24"/>
          <w:szCs w:val="24"/>
        </w:rPr>
        <w:tab/>
        <w:t>Children Who Have Symptoms of Covid-19</w:t>
      </w:r>
    </w:p>
    <w:p w:rsidR="002E2F05" w:rsidRDefault="002E2F05" w:rsidP="00837A38">
      <w:pPr>
        <w:rPr>
          <w:rFonts w:eastAsia="Times New Roman" w:cs="Times New Roman"/>
          <w:i/>
          <w:sz w:val="24"/>
          <w:szCs w:val="24"/>
        </w:rPr>
      </w:pPr>
      <w:r>
        <w:rPr>
          <w:rFonts w:eastAsia="Times New Roman" w:cs="Times New Roman"/>
          <w:i/>
          <w:sz w:val="24"/>
          <w:szCs w:val="24"/>
        </w:rPr>
        <w:t xml:space="preserve"> </w:t>
      </w:r>
      <w:r>
        <w:rPr>
          <w:rFonts w:eastAsia="Times New Roman" w:cs="Times New Roman"/>
          <w:i/>
          <w:sz w:val="24"/>
          <w:szCs w:val="24"/>
        </w:rPr>
        <w:tab/>
      </w:r>
      <w:r>
        <w:rPr>
          <w:rFonts w:eastAsia="Times New Roman" w:cs="Times New Roman"/>
          <w:i/>
          <w:sz w:val="24"/>
          <w:szCs w:val="24"/>
        </w:rPr>
        <w:tab/>
        <w:t xml:space="preserve">6.7) </w:t>
      </w:r>
      <w:r>
        <w:rPr>
          <w:rFonts w:eastAsia="Times New Roman" w:cs="Times New Roman"/>
          <w:i/>
          <w:sz w:val="24"/>
          <w:szCs w:val="24"/>
        </w:rPr>
        <w:tab/>
      </w:r>
      <w:proofErr w:type="gramStart"/>
      <w:r>
        <w:rPr>
          <w:rFonts w:eastAsia="Times New Roman" w:cs="Times New Roman"/>
          <w:i/>
          <w:sz w:val="24"/>
          <w:szCs w:val="24"/>
        </w:rPr>
        <w:t>If</w:t>
      </w:r>
      <w:proofErr w:type="gramEnd"/>
      <w:r>
        <w:rPr>
          <w:rFonts w:eastAsia="Times New Roman" w:cs="Times New Roman"/>
          <w:i/>
          <w:sz w:val="24"/>
          <w:szCs w:val="24"/>
        </w:rPr>
        <w:t xml:space="preserve"> there is a Suspected or Confirmed Case of Covid-19</w:t>
      </w:r>
    </w:p>
    <w:p w:rsidR="002E2F05" w:rsidRDefault="002E2F05" w:rsidP="00837A38">
      <w:pPr>
        <w:rPr>
          <w:rFonts w:eastAsia="Times New Roman" w:cs="Times New Roman"/>
          <w:i/>
          <w:sz w:val="24"/>
          <w:szCs w:val="24"/>
        </w:rPr>
      </w:pPr>
      <w:r>
        <w:rPr>
          <w:rFonts w:eastAsia="Times New Roman" w:cs="Times New Roman"/>
          <w:i/>
          <w:sz w:val="24"/>
          <w:szCs w:val="24"/>
        </w:rPr>
        <w:tab/>
      </w:r>
      <w:r>
        <w:rPr>
          <w:rFonts w:eastAsia="Times New Roman" w:cs="Times New Roman"/>
          <w:i/>
          <w:sz w:val="24"/>
          <w:szCs w:val="24"/>
        </w:rPr>
        <w:tab/>
        <w:t xml:space="preserve">6.8)  </w:t>
      </w:r>
      <w:r>
        <w:rPr>
          <w:rFonts w:eastAsia="Times New Roman" w:cs="Times New Roman"/>
          <w:i/>
          <w:sz w:val="24"/>
          <w:szCs w:val="24"/>
        </w:rPr>
        <w:tab/>
        <w:t>Children in High Risk Groups</w:t>
      </w:r>
    </w:p>
    <w:p w:rsidR="005E5A3E" w:rsidRDefault="005E5A3E" w:rsidP="00837A38">
      <w:pPr>
        <w:rPr>
          <w:rFonts w:eastAsia="Times New Roman" w:cs="Times New Roman"/>
          <w:i/>
          <w:sz w:val="24"/>
          <w:szCs w:val="24"/>
        </w:rPr>
      </w:pPr>
      <w:r>
        <w:rPr>
          <w:rFonts w:eastAsia="Times New Roman" w:cs="Times New Roman"/>
          <w:i/>
          <w:sz w:val="24"/>
          <w:szCs w:val="24"/>
        </w:rPr>
        <w:tab/>
      </w:r>
      <w:r>
        <w:rPr>
          <w:rFonts w:eastAsia="Times New Roman" w:cs="Times New Roman"/>
          <w:i/>
          <w:sz w:val="24"/>
          <w:szCs w:val="24"/>
        </w:rPr>
        <w:tab/>
        <w:t xml:space="preserve">6.9)  </w:t>
      </w:r>
      <w:r>
        <w:rPr>
          <w:rFonts w:eastAsia="Times New Roman" w:cs="Times New Roman"/>
          <w:i/>
          <w:sz w:val="24"/>
          <w:szCs w:val="24"/>
        </w:rPr>
        <w:tab/>
        <w:t>Team Teaching/ SET Teachers/ SNA</w:t>
      </w:r>
    </w:p>
    <w:p w:rsidR="0027184D" w:rsidRDefault="0027184D" w:rsidP="00837A38">
      <w:pPr>
        <w:rPr>
          <w:rFonts w:eastAsia="Times New Roman" w:cs="Times New Roman"/>
          <w:i/>
          <w:sz w:val="24"/>
          <w:szCs w:val="24"/>
        </w:rPr>
      </w:pPr>
      <w:r>
        <w:rPr>
          <w:rFonts w:eastAsia="Times New Roman" w:cs="Times New Roman"/>
          <w:i/>
          <w:sz w:val="24"/>
          <w:szCs w:val="24"/>
        </w:rPr>
        <w:t xml:space="preserve"> </w:t>
      </w:r>
      <w:r>
        <w:rPr>
          <w:rFonts w:eastAsia="Times New Roman" w:cs="Times New Roman"/>
          <w:i/>
          <w:sz w:val="24"/>
          <w:szCs w:val="24"/>
        </w:rPr>
        <w:tab/>
      </w:r>
      <w:r>
        <w:rPr>
          <w:rFonts w:eastAsia="Times New Roman" w:cs="Times New Roman"/>
          <w:i/>
          <w:sz w:val="24"/>
          <w:szCs w:val="24"/>
        </w:rPr>
        <w:tab/>
        <w:t xml:space="preserve">6.10) </w:t>
      </w:r>
      <w:r>
        <w:rPr>
          <w:rFonts w:eastAsia="Times New Roman" w:cs="Times New Roman"/>
          <w:i/>
          <w:sz w:val="24"/>
          <w:szCs w:val="24"/>
        </w:rPr>
        <w:tab/>
        <w:t>Physical Distancing</w:t>
      </w:r>
    </w:p>
    <w:p w:rsidR="00DC5D8F" w:rsidRDefault="00F725B0" w:rsidP="00DC5D8F">
      <w:pPr>
        <w:jc w:val="both"/>
        <w:rPr>
          <w:rFonts w:cstheme="minorHAnsi"/>
        </w:rPr>
      </w:pPr>
      <w:r>
        <w:rPr>
          <w:noProof/>
          <w:lang w:val="en-US"/>
        </w:rPr>
        <w:lastRenderedPageBreak/>
        <mc:AlternateContent>
          <mc:Choice Requires="wps">
            <w:drawing>
              <wp:anchor distT="0" distB="0" distL="114300" distR="114300" simplePos="0" relativeHeight="251659264" behindDoc="1" locked="0" layoutInCell="1" allowOverlap="1" wp14:anchorId="72BCB5D3" wp14:editId="4C9841CF">
                <wp:simplePos x="0" y="0"/>
                <wp:positionH relativeFrom="column">
                  <wp:posOffset>0</wp:posOffset>
                </wp:positionH>
                <wp:positionV relativeFrom="paragraph">
                  <wp:posOffset>0</wp:posOffset>
                </wp:positionV>
                <wp:extent cx="5562600" cy="968375"/>
                <wp:effectExtent l="0" t="0" r="19050" b="22225"/>
                <wp:wrapThrough wrapText="bothSides">
                  <wp:wrapPolygon edited="0">
                    <wp:start x="0" y="0"/>
                    <wp:lineTo x="0" y="21671"/>
                    <wp:lineTo x="21600" y="21671"/>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68375"/>
                        </a:xfrm>
                        <a:prstGeom prst="rect">
                          <a:avLst/>
                        </a:prstGeom>
                        <a:solidFill>
                          <a:srgbClr val="C6D9F1"/>
                        </a:solidFill>
                        <a:ln w="19050">
                          <a:solidFill>
                            <a:srgbClr val="0F243E"/>
                          </a:solidFill>
                          <a:miter lim="800000"/>
                          <a:headEnd/>
                          <a:tailEnd/>
                        </a:ln>
                      </wps:spPr>
                      <wps:txbx>
                        <w:txbxContent>
                          <w:p w:rsidR="001B6E16" w:rsidRPr="00B84E80" w:rsidRDefault="001B6E16" w:rsidP="00F725B0">
                            <w:pPr>
                              <w:keepNext/>
                              <w:spacing w:line="240" w:lineRule="auto"/>
                              <w:ind w:left="720"/>
                              <w:jc w:val="center"/>
                              <w:outlineLvl w:val="5"/>
                              <w:rPr>
                                <w:rFonts w:ascii="Lucida Calligraphy" w:eastAsia="Times New Roman" w:hAnsi="Lucida Calligraphy" w:cs="Times New Roman"/>
                                <w:b/>
                                <w:i/>
                                <w:color w:val="000000"/>
                                <w:sz w:val="40"/>
                                <w:szCs w:val="40"/>
                                <w:lang w:val="en-GB"/>
                              </w:rPr>
                            </w:pPr>
                            <w:r w:rsidRPr="00B84E80">
                              <w:rPr>
                                <w:rFonts w:ascii="Lucida Calligraphy" w:eastAsia="Times New Roman" w:hAnsi="Lucida Calligraphy" w:cs="Times New Roman"/>
                                <w:b/>
                                <w:i/>
                                <w:color w:val="000000"/>
                                <w:sz w:val="40"/>
                                <w:szCs w:val="40"/>
                                <w:lang w:val="en-GB"/>
                              </w:rPr>
                              <w:t>St. Patrick’s National School</w:t>
                            </w:r>
                          </w:p>
                          <w:p w:rsidR="001B6E16" w:rsidRPr="00F725B0" w:rsidRDefault="001B6E16" w:rsidP="00F725B0">
                            <w:pPr>
                              <w:keepNext/>
                              <w:spacing w:line="240" w:lineRule="auto"/>
                              <w:jc w:val="center"/>
                              <w:outlineLvl w:val="5"/>
                              <w:rPr>
                                <w:rFonts w:ascii="Lucida Calligraphy" w:eastAsia="Times New Roman" w:hAnsi="Lucida Calligraphy" w:cs="Times New Roman"/>
                                <w:b/>
                                <w:i/>
                                <w:color w:val="000000"/>
                                <w:sz w:val="40"/>
                                <w:szCs w:val="40"/>
                                <w:lang w:val="en-GB"/>
                              </w:rPr>
                            </w:pPr>
                            <w:r>
                              <w:rPr>
                                <w:rFonts w:ascii="Lucida Calligraphy" w:eastAsia="Times New Roman" w:hAnsi="Lucida Calligraphy" w:cs="Times New Roman"/>
                                <w:b/>
                                <w:i/>
                                <w:color w:val="000000"/>
                                <w:sz w:val="40"/>
                                <w:szCs w:val="40"/>
                                <w:lang w:val="en-GB"/>
                              </w:rPr>
                              <w:t>Covid-19 Policy Statement</w:t>
                            </w:r>
                          </w:p>
                          <w:p w:rsidR="001B6E16" w:rsidRDefault="001B6E16" w:rsidP="00F725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CB5D3" id="Rectangle 1" o:spid="_x0000_s1030" style="position:absolute;left:0;text-align:left;margin-left:0;margin-top:0;width:438pt;height: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" fillcolor="#c6d9f1" strokecolor="#0f243e" strokeweight="1.5pt">
                <v:textbox>
                  <w:txbxContent>
                    <w:p w:rsidR="001B6E16" w:rsidRPr="00B84E80" w:rsidRDefault="001B6E16" w:rsidP="00F725B0">
                      <w:pPr>
                        <w:keepNext/>
                        <w:spacing w:line="240" w:lineRule="auto"/>
                        <w:ind w:left="720"/>
                        <w:jc w:val="center"/>
                        <w:outlineLvl w:val="5"/>
                        <w:rPr>
                          <w:rFonts w:ascii="Lucida Calligraphy" w:eastAsia="Times New Roman" w:hAnsi="Lucida Calligraphy" w:cs="Times New Roman"/>
                          <w:b/>
                          <w:i/>
                          <w:color w:val="000000"/>
                          <w:sz w:val="40"/>
                          <w:szCs w:val="40"/>
                          <w:lang w:val="en-GB"/>
                        </w:rPr>
                      </w:pPr>
                      <w:r w:rsidRPr="00B84E80">
                        <w:rPr>
                          <w:rFonts w:ascii="Lucida Calligraphy" w:eastAsia="Times New Roman" w:hAnsi="Lucida Calligraphy" w:cs="Times New Roman"/>
                          <w:b/>
                          <w:i/>
                          <w:color w:val="000000"/>
                          <w:sz w:val="40"/>
                          <w:szCs w:val="40"/>
                          <w:lang w:val="en-GB"/>
                        </w:rPr>
                        <w:t>St. Patrick’s National School</w:t>
                      </w:r>
                    </w:p>
                    <w:p w:rsidR="001B6E16" w:rsidRPr="00F725B0" w:rsidRDefault="001B6E16" w:rsidP="00F725B0">
                      <w:pPr>
                        <w:keepNext/>
                        <w:spacing w:line="240" w:lineRule="auto"/>
                        <w:jc w:val="center"/>
                        <w:outlineLvl w:val="5"/>
                        <w:rPr>
                          <w:rFonts w:ascii="Lucida Calligraphy" w:eastAsia="Times New Roman" w:hAnsi="Lucida Calligraphy" w:cs="Times New Roman"/>
                          <w:b/>
                          <w:i/>
                          <w:color w:val="000000"/>
                          <w:sz w:val="40"/>
                          <w:szCs w:val="40"/>
                          <w:lang w:val="en-GB"/>
                        </w:rPr>
                      </w:pPr>
                      <w:r>
                        <w:rPr>
                          <w:rFonts w:ascii="Lucida Calligraphy" w:eastAsia="Times New Roman" w:hAnsi="Lucida Calligraphy" w:cs="Times New Roman"/>
                          <w:b/>
                          <w:i/>
                          <w:color w:val="000000"/>
                          <w:sz w:val="40"/>
                          <w:szCs w:val="40"/>
                          <w:lang w:val="en-GB"/>
                        </w:rPr>
                        <w:t>Covid-19 Policy Statement</w:t>
                      </w:r>
                    </w:p>
                    <w:p w:rsidR="001B6E16" w:rsidRDefault="001B6E16" w:rsidP="00F725B0">
                      <w:pPr>
                        <w:jc w:val="center"/>
                      </w:pPr>
                    </w:p>
                  </w:txbxContent>
                </v:textbox>
                <w10:wrap type="through"/>
              </v:rect>
            </w:pict>
          </mc:Fallback>
        </mc:AlternateContent>
      </w:r>
      <w:r w:rsidRPr="00F725B0">
        <w:rPr>
          <w:rFonts w:cstheme="minorHAnsi"/>
        </w:rPr>
        <w:t xml:space="preserve"> </w:t>
      </w:r>
    </w:p>
    <w:p w:rsidR="00DC5D8F" w:rsidRDefault="00DC5D8F" w:rsidP="00DC5D8F">
      <w:pPr>
        <w:jc w:val="both"/>
        <w:rPr>
          <w:rFonts w:cstheme="minorHAnsi"/>
        </w:rPr>
      </w:pPr>
    </w:p>
    <w:p w:rsidR="00DC5D8F" w:rsidRDefault="00DC5D8F" w:rsidP="00DC5D8F">
      <w:pPr>
        <w:jc w:val="both"/>
        <w:rPr>
          <w:rFonts w:cstheme="minorHAnsi"/>
        </w:rPr>
      </w:pPr>
    </w:p>
    <w:p w:rsidR="00DC5D8F" w:rsidRDefault="00DC5D8F" w:rsidP="00DC5D8F">
      <w:pPr>
        <w:jc w:val="both"/>
        <w:rPr>
          <w:rFonts w:cstheme="minorHAnsi"/>
        </w:rPr>
      </w:pPr>
    </w:p>
    <w:p w:rsidR="00DC5D8F" w:rsidRDefault="00DC5D8F" w:rsidP="00DC5D8F">
      <w:pPr>
        <w:jc w:val="both"/>
        <w:rPr>
          <w:rFonts w:cstheme="minorHAnsi"/>
        </w:rPr>
      </w:pPr>
    </w:p>
    <w:p w:rsidR="00DC5D8F" w:rsidRDefault="00DC5D8F" w:rsidP="00DC5D8F">
      <w:pPr>
        <w:jc w:val="both"/>
        <w:rPr>
          <w:rFonts w:cstheme="minorHAnsi"/>
        </w:rPr>
      </w:pPr>
    </w:p>
    <w:p w:rsidR="00DC5D8F" w:rsidRDefault="00DC5D8F" w:rsidP="00DC5D8F">
      <w:pPr>
        <w:jc w:val="both"/>
        <w:rPr>
          <w:rFonts w:cstheme="minorHAnsi"/>
        </w:rPr>
      </w:pPr>
      <w:proofErr w:type="spellStart"/>
      <w:r>
        <w:rPr>
          <w:rFonts w:cstheme="minorHAnsi"/>
        </w:rPr>
        <w:t>St.</w:t>
      </w:r>
      <w:r w:rsidR="00F725B0" w:rsidRPr="00F725B0">
        <w:rPr>
          <w:rFonts w:cstheme="minorHAnsi"/>
        </w:rPr>
        <w:t>Patrick’s</w:t>
      </w:r>
      <w:proofErr w:type="spellEnd"/>
      <w:r w:rsidR="00F725B0" w:rsidRPr="00F725B0">
        <w:rPr>
          <w:rFonts w:cstheme="minorHAnsi"/>
        </w:rPr>
        <w:t xml:space="preserve"> National School</w:t>
      </w:r>
      <w:r w:rsidR="00F725B0" w:rsidRPr="00F725B0">
        <w:rPr>
          <w:rFonts w:cstheme="minorHAnsi"/>
          <w:color w:val="FF0000"/>
        </w:rPr>
        <w:t xml:space="preserve"> </w:t>
      </w:r>
      <w:r w:rsidR="00F725B0" w:rsidRPr="00F725B0">
        <w:rPr>
          <w:rFonts w:cstheme="minorHAnsi"/>
        </w:rPr>
        <w:t xml:space="preserve">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t>
      </w:r>
    </w:p>
    <w:p w:rsidR="00DC5D8F" w:rsidRDefault="00DC5D8F" w:rsidP="00DC5D8F">
      <w:pPr>
        <w:jc w:val="both"/>
        <w:rPr>
          <w:rFonts w:cstheme="minorHAnsi"/>
        </w:rPr>
      </w:pPr>
    </w:p>
    <w:p w:rsidR="00F725B0" w:rsidRPr="005E5A3E" w:rsidRDefault="00F725B0" w:rsidP="00DC5D8F">
      <w:pPr>
        <w:jc w:val="both"/>
        <w:rPr>
          <w:rFonts w:eastAsia="Times New Roman" w:cs="Times New Roman"/>
          <w:i/>
          <w:sz w:val="24"/>
          <w:szCs w:val="24"/>
        </w:rPr>
      </w:pPr>
      <w:r w:rsidRPr="00F725B0">
        <w:rPr>
          <w:rFonts w:cstheme="minorHAnsi"/>
        </w:rPr>
        <w:t>We will:</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continue to monitor our COVID-19 response and amend this plan in consultation with our staff</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 xml:space="preserve">provide up to date information to our staff and pupils on the Public Health advice issued by the HSE and Gov.ie </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 xml:space="preserve">display information on the signs and symptoms of COVID-19 and correct hand-washing techniques </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 xml:space="preserve">agree with staff, a worker representative who is easily identifiable to carry out the role outlined in this plan </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inform all staff and pupils of essential hygiene and respiratory etiquette and physical distancing requirements</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 xml:space="preserve">adapt the school to facilitate physical distancing as appropriate in line with the guidance and direction of the Department of Education </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keep a contact log to help with contact tracing</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ensure staff engage with the induction / familiarisation briefing provided by the Department of Education</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implement the agreed procedures to be followed in the event of someone showing symptoms of COVID-19 while at school</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 xml:space="preserve">provide instructions for staff and pupils to follow if they develop signs and symptoms of COVID-19 during school time </w:t>
      </w:r>
    </w:p>
    <w:p w:rsidR="00F725B0" w:rsidRPr="00F725B0" w:rsidRDefault="00F725B0" w:rsidP="00F725B0">
      <w:pPr>
        <w:pStyle w:val="ListParagraph"/>
        <w:numPr>
          <w:ilvl w:val="0"/>
          <w:numId w:val="1"/>
        </w:numPr>
        <w:spacing w:line="276" w:lineRule="auto"/>
        <w:jc w:val="both"/>
        <w:rPr>
          <w:rFonts w:cstheme="minorHAnsi"/>
        </w:rPr>
      </w:pPr>
      <w:r w:rsidRPr="00F725B0">
        <w:rPr>
          <w:rFonts w:cstheme="minorHAnsi"/>
        </w:rPr>
        <w:t xml:space="preserve">implement cleaning in line with Department of Education advice </w:t>
      </w:r>
    </w:p>
    <w:p w:rsidR="00F725B0" w:rsidRPr="00F725B0" w:rsidRDefault="00F725B0" w:rsidP="00F725B0">
      <w:pPr>
        <w:jc w:val="both"/>
        <w:rPr>
          <w:rFonts w:cstheme="minorHAnsi"/>
        </w:rPr>
      </w:pPr>
      <w:r w:rsidRPr="00F725B0">
        <w:rPr>
          <w:rFonts w:cstheme="minorHAnsi"/>
        </w:rPr>
        <w:t xml:space="preserve">All school staff will be consulted on an ongoing basis and feedback is encouraged on any concerns, issues or suggestions. </w:t>
      </w:r>
    </w:p>
    <w:p w:rsidR="00F725B0" w:rsidRDefault="00F725B0" w:rsidP="00F725B0">
      <w:pPr>
        <w:jc w:val="both"/>
        <w:rPr>
          <w:rFonts w:cstheme="minorHAnsi"/>
        </w:rPr>
      </w:pPr>
      <w:r w:rsidRPr="00F725B0">
        <w:rPr>
          <w:rFonts w:cstheme="minorHAnsi"/>
        </w:rPr>
        <w:t xml:space="preserve">This can be done through the Lead Worker Representative(s), who will be supported in line with the agreement between the Department and education partners. </w:t>
      </w:r>
    </w:p>
    <w:p w:rsidR="00DC5D8F" w:rsidRPr="00F725B0" w:rsidRDefault="00DC5D8F" w:rsidP="00F725B0">
      <w:pPr>
        <w:jc w:val="both"/>
        <w:rPr>
          <w:rFonts w:cstheme="minorHAnsi"/>
        </w:rPr>
      </w:pPr>
    </w:p>
    <w:p w:rsidR="00F725B0" w:rsidRPr="00F725B0" w:rsidRDefault="00F725B0" w:rsidP="00F725B0">
      <w:pPr>
        <w:jc w:val="both"/>
        <w:rPr>
          <w:rFonts w:cstheme="minorHAnsi"/>
        </w:rPr>
      </w:pPr>
    </w:p>
    <w:p w:rsidR="00F725B0" w:rsidRPr="00F725B0" w:rsidRDefault="00F725B0" w:rsidP="00F725B0">
      <w:pPr>
        <w:jc w:val="both"/>
        <w:rPr>
          <w:rFonts w:cstheme="minorHAnsi"/>
        </w:rPr>
      </w:pPr>
      <w:r w:rsidRPr="00F725B0">
        <w:rPr>
          <w:rFonts w:cstheme="minorHAnsi"/>
        </w:rPr>
        <w:t>Signed: ____________________</w:t>
      </w:r>
      <w:r w:rsidRPr="00F725B0">
        <w:rPr>
          <w:rFonts w:cstheme="minorHAnsi"/>
        </w:rPr>
        <w:tab/>
      </w:r>
      <w:r w:rsidRPr="00F725B0">
        <w:rPr>
          <w:rFonts w:cstheme="minorHAnsi"/>
        </w:rPr>
        <w:tab/>
      </w:r>
      <w:r w:rsidRPr="00F725B0">
        <w:rPr>
          <w:rFonts w:cstheme="minorHAnsi"/>
        </w:rPr>
        <w:tab/>
        <w:t>Date: _____________________</w:t>
      </w:r>
    </w:p>
    <w:p w:rsidR="00F725B0" w:rsidRDefault="00F725B0" w:rsidP="00F725B0">
      <w:pPr>
        <w:rPr>
          <w:rFonts w:cstheme="minorHAnsi"/>
          <w:sz w:val="24"/>
          <w:szCs w:val="24"/>
        </w:rPr>
      </w:pPr>
    </w:p>
    <w:p w:rsidR="00F725B0" w:rsidRDefault="00F725B0" w:rsidP="00F725B0">
      <w:pPr>
        <w:rPr>
          <w:rFonts w:cstheme="minorHAnsi"/>
          <w:sz w:val="24"/>
          <w:szCs w:val="24"/>
        </w:rPr>
      </w:pPr>
    </w:p>
    <w:p w:rsidR="00F725B0" w:rsidRDefault="00F725B0" w:rsidP="00F725B0">
      <w:pPr>
        <w:rPr>
          <w:rFonts w:cstheme="minorHAnsi"/>
          <w:sz w:val="24"/>
          <w:szCs w:val="24"/>
        </w:rPr>
      </w:pPr>
    </w:p>
    <w:p w:rsidR="00626380" w:rsidRDefault="00626380" w:rsidP="00F725B0">
      <w:pPr>
        <w:rPr>
          <w:rFonts w:cstheme="minorHAnsi"/>
          <w:sz w:val="24"/>
          <w:szCs w:val="24"/>
        </w:rPr>
      </w:pPr>
    </w:p>
    <w:p w:rsidR="00626380" w:rsidRDefault="00626380" w:rsidP="00376C31">
      <w:pPr>
        <w:rPr>
          <w:rFonts w:cstheme="minorHAnsi"/>
          <w:b/>
          <w:i/>
          <w:color w:val="4472C4" w:themeColor="accent5"/>
          <w:sz w:val="28"/>
          <w:szCs w:val="28"/>
        </w:rPr>
      </w:pPr>
      <w:r>
        <w:rPr>
          <w:noProof/>
          <w:lang w:val="en-US"/>
        </w:rPr>
        <w:lastRenderedPageBreak/>
        <mc:AlternateContent>
          <mc:Choice Requires="wps">
            <w:drawing>
              <wp:anchor distT="0" distB="0" distL="114300" distR="114300" simplePos="0" relativeHeight="251661312" behindDoc="1" locked="0" layoutInCell="1" allowOverlap="1" wp14:anchorId="367556D7" wp14:editId="4E91538A">
                <wp:simplePos x="0" y="0"/>
                <wp:positionH relativeFrom="margin">
                  <wp:align>right</wp:align>
                </wp:positionH>
                <wp:positionV relativeFrom="paragraph">
                  <wp:posOffset>0</wp:posOffset>
                </wp:positionV>
                <wp:extent cx="5915025" cy="11715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171575"/>
                        </a:xfrm>
                        <a:prstGeom prst="rect">
                          <a:avLst/>
                        </a:prstGeom>
                        <a:solidFill>
                          <a:srgbClr val="C6D9F1"/>
                        </a:solidFill>
                        <a:ln w="19050">
                          <a:solidFill>
                            <a:srgbClr val="0F243E"/>
                          </a:solidFill>
                          <a:miter lim="800000"/>
                          <a:headEnd/>
                          <a:tailEnd/>
                        </a:ln>
                      </wps:spPr>
                      <wps:txbx>
                        <w:txbxContent>
                          <w:p w:rsidR="001B6E16" w:rsidRPr="00B84E80" w:rsidRDefault="001B6E16" w:rsidP="00626380">
                            <w:pPr>
                              <w:keepNext/>
                              <w:spacing w:line="240" w:lineRule="auto"/>
                              <w:ind w:left="720"/>
                              <w:jc w:val="center"/>
                              <w:outlineLvl w:val="5"/>
                              <w:rPr>
                                <w:rFonts w:ascii="Lucida Calligraphy" w:eastAsia="Times New Roman" w:hAnsi="Lucida Calligraphy" w:cs="Times New Roman"/>
                                <w:b/>
                                <w:i/>
                                <w:color w:val="000000"/>
                                <w:sz w:val="40"/>
                                <w:szCs w:val="40"/>
                                <w:lang w:val="en-GB"/>
                              </w:rPr>
                            </w:pPr>
                            <w:r w:rsidRPr="00B84E80">
                              <w:rPr>
                                <w:rFonts w:ascii="Lucida Calligraphy" w:eastAsia="Times New Roman" w:hAnsi="Lucida Calligraphy" w:cs="Times New Roman"/>
                                <w:b/>
                                <w:i/>
                                <w:color w:val="000000"/>
                                <w:sz w:val="40"/>
                                <w:szCs w:val="40"/>
                                <w:lang w:val="en-GB"/>
                              </w:rPr>
                              <w:t>St. Patrick’s National School</w:t>
                            </w:r>
                          </w:p>
                          <w:p w:rsidR="001B6E16" w:rsidRPr="00F725B0" w:rsidRDefault="001B6E16" w:rsidP="00626380">
                            <w:pPr>
                              <w:keepNext/>
                              <w:spacing w:line="240" w:lineRule="auto"/>
                              <w:jc w:val="center"/>
                              <w:outlineLvl w:val="5"/>
                              <w:rPr>
                                <w:rFonts w:ascii="Lucida Calligraphy" w:eastAsia="Times New Roman" w:hAnsi="Lucida Calligraphy" w:cs="Times New Roman"/>
                                <w:b/>
                                <w:i/>
                                <w:color w:val="000000"/>
                                <w:sz w:val="40"/>
                                <w:szCs w:val="40"/>
                                <w:lang w:val="en-GB"/>
                              </w:rPr>
                            </w:pPr>
                            <w:r w:rsidRPr="00F725B0">
                              <w:rPr>
                                <w:rFonts w:ascii="Lucida Calligraphy" w:eastAsia="Times New Roman" w:hAnsi="Lucida Calligraphy" w:cs="Times New Roman"/>
                                <w:b/>
                                <w:i/>
                                <w:color w:val="000000"/>
                                <w:sz w:val="40"/>
                                <w:szCs w:val="40"/>
                                <w:lang w:val="en-GB"/>
                              </w:rPr>
                              <w:t xml:space="preserve">Covid-19 </w:t>
                            </w:r>
                            <w:r>
                              <w:rPr>
                                <w:rFonts w:ascii="Lucida Calligraphy" w:eastAsia="Times New Roman" w:hAnsi="Lucida Calligraphy" w:cs="Times New Roman"/>
                                <w:b/>
                                <w:i/>
                                <w:color w:val="000000"/>
                                <w:sz w:val="40"/>
                                <w:szCs w:val="40"/>
                                <w:lang w:val="en-GB"/>
                              </w:rPr>
                              <w:t>Planning &amp; Procedures for Returning to School</w:t>
                            </w:r>
                          </w:p>
                          <w:p w:rsidR="001B6E16" w:rsidRDefault="001B6E16" w:rsidP="006263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56D7" id="Rectangle 3" o:spid="_x0000_s1031" style="position:absolute;margin-left:414.55pt;margin-top:0;width:465.75pt;height:92.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" fillcolor="#c6d9f1" strokecolor="#0f243e" strokeweight="1.5pt">
                <v:textbox>
                  <w:txbxContent>
                    <w:p w:rsidR="001B6E16" w:rsidRPr="00B84E80" w:rsidRDefault="001B6E16" w:rsidP="00626380">
                      <w:pPr>
                        <w:keepNext/>
                        <w:spacing w:line="240" w:lineRule="auto"/>
                        <w:ind w:left="720"/>
                        <w:jc w:val="center"/>
                        <w:outlineLvl w:val="5"/>
                        <w:rPr>
                          <w:rFonts w:ascii="Lucida Calligraphy" w:eastAsia="Times New Roman" w:hAnsi="Lucida Calligraphy" w:cs="Times New Roman"/>
                          <w:b/>
                          <w:i/>
                          <w:color w:val="000000"/>
                          <w:sz w:val="40"/>
                          <w:szCs w:val="40"/>
                          <w:lang w:val="en-GB"/>
                        </w:rPr>
                      </w:pPr>
                      <w:r w:rsidRPr="00B84E80">
                        <w:rPr>
                          <w:rFonts w:ascii="Lucida Calligraphy" w:eastAsia="Times New Roman" w:hAnsi="Lucida Calligraphy" w:cs="Times New Roman"/>
                          <w:b/>
                          <w:i/>
                          <w:color w:val="000000"/>
                          <w:sz w:val="40"/>
                          <w:szCs w:val="40"/>
                          <w:lang w:val="en-GB"/>
                        </w:rPr>
                        <w:t>St. Patrick’s National School</w:t>
                      </w:r>
                    </w:p>
                    <w:p w:rsidR="001B6E16" w:rsidRPr="00F725B0" w:rsidRDefault="001B6E16" w:rsidP="00626380">
                      <w:pPr>
                        <w:keepNext/>
                        <w:spacing w:line="240" w:lineRule="auto"/>
                        <w:jc w:val="center"/>
                        <w:outlineLvl w:val="5"/>
                        <w:rPr>
                          <w:rFonts w:ascii="Lucida Calligraphy" w:eastAsia="Times New Roman" w:hAnsi="Lucida Calligraphy" w:cs="Times New Roman"/>
                          <w:b/>
                          <w:i/>
                          <w:color w:val="000000"/>
                          <w:sz w:val="40"/>
                          <w:szCs w:val="40"/>
                          <w:lang w:val="en-GB"/>
                        </w:rPr>
                      </w:pPr>
                      <w:r w:rsidRPr="00F725B0">
                        <w:rPr>
                          <w:rFonts w:ascii="Lucida Calligraphy" w:eastAsia="Times New Roman" w:hAnsi="Lucida Calligraphy" w:cs="Times New Roman"/>
                          <w:b/>
                          <w:i/>
                          <w:color w:val="000000"/>
                          <w:sz w:val="40"/>
                          <w:szCs w:val="40"/>
                          <w:lang w:val="en-GB"/>
                        </w:rPr>
                        <w:t xml:space="preserve">Covid-19 </w:t>
                      </w:r>
                      <w:r>
                        <w:rPr>
                          <w:rFonts w:ascii="Lucida Calligraphy" w:eastAsia="Times New Roman" w:hAnsi="Lucida Calligraphy" w:cs="Times New Roman"/>
                          <w:b/>
                          <w:i/>
                          <w:color w:val="000000"/>
                          <w:sz w:val="40"/>
                          <w:szCs w:val="40"/>
                          <w:lang w:val="en-GB"/>
                        </w:rPr>
                        <w:t>Planning &amp; Procedures for Returning to School</w:t>
                      </w:r>
                    </w:p>
                    <w:p w:rsidR="001B6E16" w:rsidRDefault="001B6E16" w:rsidP="00626380">
                      <w:pPr>
                        <w:jc w:val="center"/>
                      </w:pPr>
                    </w:p>
                  </w:txbxContent>
                </v:textbox>
                <w10:wrap anchorx="margin"/>
              </v:rect>
            </w:pict>
          </mc:Fallback>
        </mc:AlternateContent>
      </w:r>
    </w:p>
    <w:p w:rsidR="00626380" w:rsidRDefault="00626380" w:rsidP="00376C31">
      <w:pPr>
        <w:rPr>
          <w:rFonts w:cstheme="minorHAnsi"/>
          <w:b/>
          <w:i/>
          <w:color w:val="4472C4" w:themeColor="accent5"/>
          <w:sz w:val="28"/>
          <w:szCs w:val="28"/>
        </w:rPr>
      </w:pPr>
    </w:p>
    <w:p w:rsidR="00626380" w:rsidRDefault="00626380" w:rsidP="00376C31">
      <w:pPr>
        <w:rPr>
          <w:rFonts w:cstheme="minorHAnsi"/>
          <w:b/>
          <w:i/>
          <w:color w:val="4472C4" w:themeColor="accent5"/>
          <w:sz w:val="28"/>
          <w:szCs w:val="28"/>
        </w:rPr>
      </w:pPr>
    </w:p>
    <w:p w:rsidR="00626380" w:rsidRDefault="00626380" w:rsidP="00376C31">
      <w:pPr>
        <w:rPr>
          <w:rFonts w:cstheme="minorHAnsi"/>
          <w:b/>
          <w:i/>
          <w:color w:val="4472C4" w:themeColor="accent5"/>
          <w:sz w:val="28"/>
          <w:szCs w:val="28"/>
        </w:rPr>
      </w:pPr>
    </w:p>
    <w:p w:rsidR="00626380" w:rsidRDefault="00626380" w:rsidP="00376C31">
      <w:pPr>
        <w:rPr>
          <w:rFonts w:cstheme="minorHAnsi"/>
          <w:b/>
          <w:i/>
          <w:color w:val="4472C4" w:themeColor="accent5"/>
          <w:sz w:val="28"/>
          <w:szCs w:val="28"/>
        </w:rPr>
      </w:pPr>
    </w:p>
    <w:p w:rsidR="00626380" w:rsidRDefault="00626380" w:rsidP="00376C31">
      <w:pPr>
        <w:rPr>
          <w:rFonts w:cstheme="minorHAnsi"/>
          <w:b/>
          <w:i/>
          <w:color w:val="4472C4" w:themeColor="accent5"/>
          <w:sz w:val="28"/>
          <w:szCs w:val="28"/>
        </w:rPr>
      </w:pPr>
    </w:p>
    <w:p w:rsidR="00376C31" w:rsidRPr="00626380" w:rsidRDefault="00626380" w:rsidP="00376C31">
      <w:pPr>
        <w:rPr>
          <w:rFonts w:cstheme="minorHAnsi"/>
          <w:b/>
          <w:i/>
          <w:color w:val="4472C4" w:themeColor="accent5"/>
          <w:sz w:val="36"/>
          <w:szCs w:val="36"/>
        </w:rPr>
      </w:pPr>
      <w:r>
        <w:rPr>
          <w:rFonts w:cstheme="minorHAnsi"/>
          <w:b/>
          <w:i/>
          <w:color w:val="4472C4" w:themeColor="accent5"/>
          <w:sz w:val="36"/>
          <w:szCs w:val="36"/>
        </w:rPr>
        <w:t xml:space="preserve">2. </w:t>
      </w:r>
      <w:r>
        <w:rPr>
          <w:rFonts w:cstheme="minorHAnsi"/>
          <w:b/>
          <w:i/>
          <w:color w:val="4472C4" w:themeColor="accent5"/>
          <w:sz w:val="36"/>
          <w:szCs w:val="36"/>
        </w:rPr>
        <w:tab/>
      </w:r>
      <w:r w:rsidR="00376C31" w:rsidRPr="00626380">
        <w:rPr>
          <w:rFonts w:cstheme="minorHAnsi"/>
          <w:b/>
          <w:i/>
          <w:color w:val="4472C4" w:themeColor="accent5"/>
          <w:sz w:val="36"/>
          <w:szCs w:val="36"/>
        </w:rPr>
        <w:t xml:space="preserve">Planning and Preparing for Return to School </w:t>
      </w:r>
    </w:p>
    <w:p w:rsidR="00376C31" w:rsidRPr="00376C31" w:rsidRDefault="00376C31" w:rsidP="00376C31">
      <w:pPr>
        <w:rPr>
          <w:rFonts w:cstheme="minorHAnsi"/>
          <w:b/>
          <w:i/>
          <w:color w:val="4472C4" w:themeColor="accent5"/>
          <w:sz w:val="28"/>
          <w:szCs w:val="28"/>
        </w:rPr>
      </w:pPr>
    </w:p>
    <w:p w:rsidR="00376C31" w:rsidRDefault="00376C31" w:rsidP="00376C31">
      <w:pPr>
        <w:jc w:val="both"/>
        <w:rPr>
          <w:rFonts w:cstheme="minorHAnsi"/>
        </w:rPr>
      </w:pPr>
      <w:r w:rsidRPr="00247537">
        <w:rPr>
          <w:rFonts w:cstheme="minorHAnsi"/>
        </w:rPr>
        <w:t xml:space="preserve">The BOM of St. Patrick’s NS aims to facilitate the resumption of school based teaching and learning and the return to the workplace of staff. The return to the workplace must be done safely and in strict adherence to the public health advice and any guidance issued by the Department of Education.  </w:t>
      </w:r>
    </w:p>
    <w:p w:rsidR="002E3B2A" w:rsidRPr="00247537" w:rsidRDefault="002E3B2A" w:rsidP="00376C31">
      <w:pPr>
        <w:jc w:val="both"/>
        <w:rPr>
          <w:rFonts w:cstheme="minorHAnsi"/>
        </w:rPr>
      </w:pPr>
    </w:p>
    <w:p w:rsidR="00376C31" w:rsidRDefault="00376C31" w:rsidP="00376C31">
      <w:pPr>
        <w:jc w:val="both"/>
        <w:rPr>
          <w:rFonts w:cstheme="minorHAnsi"/>
          <w:sz w:val="24"/>
          <w:szCs w:val="24"/>
        </w:rPr>
      </w:pPr>
    </w:p>
    <w:p w:rsidR="00247537" w:rsidRPr="0045534D" w:rsidRDefault="002E3B2A" w:rsidP="00247537">
      <w:pPr>
        <w:rPr>
          <w:b/>
          <w:i/>
          <w:color w:val="4472C4" w:themeColor="accent5"/>
          <w:lang w:val="en-GB"/>
        </w:rPr>
      </w:pPr>
      <w:r>
        <w:rPr>
          <w:b/>
          <w:i/>
          <w:color w:val="4472C4" w:themeColor="accent5"/>
          <w:lang w:val="en-GB"/>
        </w:rPr>
        <w:t>2.1</w:t>
      </w:r>
      <w:r>
        <w:rPr>
          <w:b/>
          <w:i/>
          <w:color w:val="4472C4" w:themeColor="accent5"/>
          <w:lang w:val="en-GB"/>
        </w:rPr>
        <w:tab/>
      </w:r>
      <w:r w:rsidR="00247537" w:rsidRPr="0045534D">
        <w:rPr>
          <w:b/>
          <w:i/>
          <w:color w:val="4472C4" w:themeColor="accent5"/>
          <w:lang w:val="en-GB"/>
        </w:rPr>
        <w:t>Underlying Principles</w:t>
      </w:r>
    </w:p>
    <w:p w:rsidR="00247537" w:rsidRDefault="00247537" w:rsidP="00247537">
      <w:pPr>
        <w:pStyle w:val="ListParagraph"/>
        <w:numPr>
          <w:ilvl w:val="0"/>
          <w:numId w:val="7"/>
        </w:numPr>
        <w:spacing w:after="0"/>
        <w:jc w:val="both"/>
        <w:rPr>
          <w:lang w:val="en-GB"/>
        </w:rPr>
      </w:pPr>
      <w:r>
        <w:rPr>
          <w:lang w:val="en-GB"/>
        </w:rPr>
        <w:t>The school has a responsibility to make</w:t>
      </w:r>
      <w:r w:rsidR="00922D80">
        <w:rPr>
          <w:lang w:val="en-GB"/>
        </w:rPr>
        <w:t xml:space="preserve"> every</w:t>
      </w:r>
      <w:r>
        <w:rPr>
          <w:lang w:val="en-GB"/>
        </w:rPr>
        <w:t xml:space="preserve"> effort to ensure the safety, health and well-being of all members of our school community – children, parents and staff. This plan has been formulated to better ensure that the school can exercise that duty of care.</w:t>
      </w:r>
    </w:p>
    <w:p w:rsidR="00247537" w:rsidRDefault="00247537" w:rsidP="00247537">
      <w:pPr>
        <w:pStyle w:val="ListParagraph"/>
        <w:spacing w:after="0"/>
        <w:ind w:left="360"/>
        <w:jc w:val="both"/>
        <w:rPr>
          <w:lang w:val="en-GB"/>
        </w:rPr>
      </w:pPr>
    </w:p>
    <w:p w:rsidR="00247537" w:rsidRDefault="00247537" w:rsidP="00247537">
      <w:pPr>
        <w:pStyle w:val="ListParagraph"/>
        <w:numPr>
          <w:ilvl w:val="0"/>
          <w:numId w:val="7"/>
        </w:numPr>
        <w:spacing w:after="0"/>
        <w:jc w:val="both"/>
        <w:rPr>
          <w:lang w:val="en-GB"/>
        </w:rPr>
      </w:pPr>
      <w:r w:rsidRPr="00085201">
        <w:rPr>
          <w:lang w:val="en-GB"/>
        </w:rPr>
        <w:t>Assuming it is in keeping with public health advice and guidelines issued by the Department of Education and Skills, it is preferable for all children to return to school for all five days of the school week and for a full school day.</w:t>
      </w:r>
      <w:r>
        <w:rPr>
          <w:lang w:val="en-GB"/>
        </w:rPr>
        <w:t xml:space="preserve"> This plan has been formulated to achieve that aim.</w:t>
      </w:r>
    </w:p>
    <w:p w:rsidR="00247537" w:rsidRPr="00FE578B" w:rsidRDefault="00247537" w:rsidP="00247537">
      <w:pPr>
        <w:jc w:val="both"/>
        <w:rPr>
          <w:lang w:val="en-GB"/>
        </w:rPr>
      </w:pPr>
    </w:p>
    <w:p w:rsidR="00247537" w:rsidRDefault="00247537" w:rsidP="00247537">
      <w:pPr>
        <w:pStyle w:val="ListParagraph"/>
        <w:numPr>
          <w:ilvl w:val="0"/>
          <w:numId w:val="7"/>
        </w:numPr>
        <w:spacing w:after="0"/>
        <w:jc w:val="both"/>
        <w:rPr>
          <w:lang w:val="en-GB"/>
        </w:rPr>
      </w:pPr>
      <w:r>
        <w:rPr>
          <w:lang w:val="en-GB"/>
        </w:rPr>
        <w:t>It is not possible to eliminate</w:t>
      </w:r>
      <w:r w:rsidR="001B6E16">
        <w:rPr>
          <w:lang w:val="en-GB"/>
        </w:rPr>
        <w:t xml:space="preserve"> completely</w:t>
      </w:r>
      <w:r>
        <w:rPr>
          <w:lang w:val="en-GB"/>
        </w:rPr>
        <w:t xml:space="preserve"> the risk of infection. However, with the co-operation of all members of our school community, it is possible to minimise the risk of the virus being introduced to school and the consequent risk of its spread.</w:t>
      </w:r>
    </w:p>
    <w:p w:rsidR="00247537" w:rsidRPr="00FE578B" w:rsidRDefault="00247537" w:rsidP="00247537">
      <w:pPr>
        <w:jc w:val="both"/>
        <w:rPr>
          <w:lang w:val="en-GB"/>
        </w:rPr>
      </w:pPr>
    </w:p>
    <w:p w:rsidR="00247537" w:rsidRDefault="00247537" w:rsidP="00247537">
      <w:pPr>
        <w:pStyle w:val="ListParagraph"/>
        <w:numPr>
          <w:ilvl w:val="0"/>
          <w:numId w:val="7"/>
        </w:numPr>
        <w:spacing w:after="0"/>
        <w:jc w:val="both"/>
        <w:rPr>
          <w:lang w:val="en-GB"/>
        </w:rPr>
      </w:pPr>
      <w:r>
        <w:rPr>
          <w:lang w:val="en-GB"/>
        </w:rPr>
        <w:t>As well as co-operation, the flexibility and goodwill of all will be required to ensure the plan can be implemented.</w:t>
      </w:r>
    </w:p>
    <w:p w:rsidR="0045534D" w:rsidRDefault="0045534D" w:rsidP="0045534D">
      <w:pPr>
        <w:jc w:val="both"/>
        <w:rPr>
          <w:lang w:val="en-GB"/>
        </w:rPr>
      </w:pPr>
    </w:p>
    <w:p w:rsidR="0045534D" w:rsidRDefault="0045534D" w:rsidP="0045534D">
      <w:pPr>
        <w:jc w:val="both"/>
        <w:rPr>
          <w:lang w:val="en-GB"/>
        </w:rPr>
      </w:pPr>
    </w:p>
    <w:p w:rsidR="0045534D" w:rsidRDefault="002E3B2A" w:rsidP="0045534D">
      <w:pPr>
        <w:jc w:val="both"/>
        <w:rPr>
          <w:b/>
          <w:i/>
          <w:color w:val="4472C4" w:themeColor="accent5"/>
          <w:lang w:val="en-GB"/>
        </w:rPr>
      </w:pPr>
      <w:r>
        <w:rPr>
          <w:b/>
          <w:i/>
          <w:color w:val="4472C4" w:themeColor="accent5"/>
          <w:lang w:val="en-GB"/>
        </w:rPr>
        <w:t>2.2</w:t>
      </w:r>
      <w:r>
        <w:rPr>
          <w:b/>
          <w:i/>
          <w:color w:val="4472C4" w:themeColor="accent5"/>
          <w:lang w:val="en-GB"/>
        </w:rPr>
        <w:tab/>
      </w:r>
      <w:r w:rsidR="0045534D">
        <w:rPr>
          <w:b/>
          <w:i/>
          <w:color w:val="4472C4" w:themeColor="accent5"/>
          <w:lang w:val="en-GB"/>
        </w:rPr>
        <w:t>Induction Training</w:t>
      </w:r>
    </w:p>
    <w:p w:rsidR="0045534D" w:rsidRDefault="0045534D" w:rsidP="0045534D">
      <w:pPr>
        <w:jc w:val="both"/>
        <w:rPr>
          <w:b/>
          <w:i/>
          <w:color w:val="4472C4" w:themeColor="accent5"/>
          <w:lang w:val="en-GB"/>
        </w:rPr>
      </w:pPr>
    </w:p>
    <w:p w:rsidR="0045534D" w:rsidRDefault="0045534D" w:rsidP="0045534D">
      <w:pPr>
        <w:jc w:val="both"/>
        <w:rPr>
          <w:lang w:val="en-GB"/>
        </w:rPr>
      </w:pPr>
      <w:r w:rsidRPr="0045534D">
        <w:rPr>
          <w:lang w:val="en-GB"/>
        </w:rPr>
        <w:t>All staff will undertake and complete Covid-19 Induction Training prior to returning to the school building. The aim of such training is to ensure that staff have full knowledge and understanding of the following:</w:t>
      </w:r>
    </w:p>
    <w:p w:rsidR="0045534D" w:rsidRPr="0045534D" w:rsidRDefault="0045534D" w:rsidP="0045534D">
      <w:pPr>
        <w:jc w:val="both"/>
        <w:rPr>
          <w:lang w:val="en-GB"/>
        </w:rPr>
      </w:pPr>
      <w:r w:rsidRPr="0045534D">
        <w:rPr>
          <w:lang w:val="en-GB"/>
        </w:rPr>
        <w:t xml:space="preserve">  </w:t>
      </w:r>
    </w:p>
    <w:p w:rsidR="0045534D" w:rsidRPr="0045534D" w:rsidRDefault="0045534D" w:rsidP="0045534D">
      <w:pPr>
        <w:pStyle w:val="ListParagraph"/>
        <w:numPr>
          <w:ilvl w:val="0"/>
          <w:numId w:val="7"/>
        </w:numPr>
        <w:jc w:val="both"/>
        <w:rPr>
          <w:lang w:val="en-GB"/>
        </w:rPr>
      </w:pPr>
      <w:r w:rsidRPr="0045534D">
        <w:rPr>
          <w:lang w:val="en-GB"/>
        </w:rPr>
        <w:t>Latest up to-date advice and guidance on public health;</w:t>
      </w:r>
    </w:p>
    <w:p w:rsidR="0045534D" w:rsidRPr="0045534D" w:rsidRDefault="0045534D" w:rsidP="0045534D">
      <w:pPr>
        <w:pStyle w:val="ListParagraph"/>
        <w:numPr>
          <w:ilvl w:val="0"/>
          <w:numId w:val="7"/>
        </w:numPr>
        <w:jc w:val="both"/>
        <w:rPr>
          <w:lang w:val="en-GB"/>
        </w:rPr>
      </w:pPr>
      <w:r w:rsidRPr="0045534D">
        <w:rPr>
          <w:lang w:val="en-GB"/>
        </w:rPr>
        <w:t xml:space="preserve">Covid-19 symptoms; </w:t>
      </w:r>
    </w:p>
    <w:p w:rsidR="0045534D" w:rsidRPr="0045534D" w:rsidRDefault="0045534D" w:rsidP="0045534D">
      <w:pPr>
        <w:pStyle w:val="ListParagraph"/>
        <w:numPr>
          <w:ilvl w:val="0"/>
          <w:numId w:val="7"/>
        </w:numPr>
        <w:jc w:val="both"/>
        <w:rPr>
          <w:lang w:val="en-GB"/>
        </w:rPr>
      </w:pPr>
      <w:r w:rsidRPr="0045534D">
        <w:rPr>
          <w:lang w:val="en-GB"/>
        </w:rPr>
        <w:t xml:space="preserve">What to do if a staff member or pupil develops symptoms of Covid-19 while at school; </w:t>
      </w:r>
    </w:p>
    <w:p w:rsidR="0045534D" w:rsidRPr="0045534D" w:rsidRDefault="0045534D" w:rsidP="0045534D">
      <w:pPr>
        <w:pStyle w:val="ListParagraph"/>
        <w:numPr>
          <w:ilvl w:val="0"/>
          <w:numId w:val="7"/>
        </w:numPr>
        <w:jc w:val="both"/>
        <w:rPr>
          <w:lang w:val="en-GB"/>
        </w:rPr>
      </w:pPr>
      <w:r w:rsidRPr="0045534D">
        <w:rPr>
          <w:lang w:val="en-GB"/>
        </w:rPr>
        <w:t xml:space="preserve">Outline of the Covid-19 response plan. </w:t>
      </w:r>
    </w:p>
    <w:p w:rsidR="0045534D" w:rsidRPr="0045534D" w:rsidRDefault="0045534D" w:rsidP="0045534D">
      <w:pPr>
        <w:jc w:val="both"/>
        <w:rPr>
          <w:lang w:val="en-GB"/>
        </w:rPr>
      </w:pPr>
    </w:p>
    <w:p w:rsidR="0045534D" w:rsidRDefault="0045534D" w:rsidP="0045534D">
      <w:pPr>
        <w:jc w:val="both"/>
        <w:rPr>
          <w:lang w:val="en-GB"/>
        </w:rPr>
      </w:pPr>
      <w:r w:rsidRPr="0045534D">
        <w:rPr>
          <w:lang w:val="en-GB"/>
        </w:rPr>
        <w:lastRenderedPageBreak/>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45534D" w:rsidRPr="0045534D" w:rsidRDefault="0045534D" w:rsidP="0045534D">
      <w:pPr>
        <w:jc w:val="both"/>
        <w:rPr>
          <w:lang w:val="en-GB"/>
        </w:rPr>
      </w:pPr>
    </w:p>
    <w:p w:rsidR="0045534D" w:rsidRPr="0045534D" w:rsidRDefault="0045534D" w:rsidP="0045534D">
      <w:pPr>
        <w:jc w:val="both"/>
        <w:rPr>
          <w:lang w:val="en-GB"/>
        </w:rPr>
      </w:pPr>
      <w:r w:rsidRPr="0045534D">
        <w:rPr>
          <w:lang w:val="en-GB"/>
        </w:rPr>
        <w:t>If a staff member is unsure about any aspect of the Covid-19 Response Plan, the associated control measures, or his/her duties, he/she should immediately seek guidance from the Principal, who is suppo</w:t>
      </w:r>
      <w:r>
        <w:rPr>
          <w:lang w:val="en-GB"/>
        </w:rPr>
        <w:t>rted in this role by the BOM.</w:t>
      </w:r>
      <w:r w:rsidRPr="0045534D">
        <w:rPr>
          <w:lang w:val="en-GB"/>
        </w:rPr>
        <w:t xml:space="preserve">  </w:t>
      </w:r>
    </w:p>
    <w:p w:rsidR="0045534D" w:rsidRDefault="0045534D" w:rsidP="0045534D">
      <w:pPr>
        <w:jc w:val="both"/>
        <w:rPr>
          <w:b/>
          <w:lang w:val="en-GB"/>
        </w:rPr>
      </w:pPr>
      <w:r w:rsidRPr="0045534D">
        <w:rPr>
          <w:b/>
          <w:lang w:val="en-GB"/>
        </w:rPr>
        <w:t xml:space="preserve">Department. This will be made available to all schools and staff in advance of school reopening.   </w:t>
      </w:r>
    </w:p>
    <w:p w:rsidR="0045534D" w:rsidRPr="0045534D" w:rsidRDefault="0045534D" w:rsidP="0045534D">
      <w:pPr>
        <w:jc w:val="both"/>
        <w:rPr>
          <w:b/>
          <w:lang w:val="en-GB"/>
        </w:rPr>
      </w:pPr>
    </w:p>
    <w:p w:rsidR="0045534D" w:rsidRPr="0045534D" w:rsidRDefault="0045534D" w:rsidP="0045534D">
      <w:pPr>
        <w:jc w:val="both"/>
        <w:rPr>
          <w:lang w:val="en-GB"/>
        </w:rPr>
      </w:pPr>
      <w:r w:rsidRPr="0045534D">
        <w:rPr>
          <w:lang w:val="en-GB"/>
        </w:rPr>
        <w:t>A national information campaign to support parents and pupils will happen in advance of schools reopening on issues such as COVID-19 awareness and to help minimise the risk of introduction and spread of the virus in schools.</w:t>
      </w:r>
    </w:p>
    <w:p w:rsidR="00247537" w:rsidRDefault="00247537" w:rsidP="00247537">
      <w:pPr>
        <w:rPr>
          <w:b/>
          <w:lang w:val="en-GB"/>
        </w:rPr>
      </w:pPr>
    </w:p>
    <w:p w:rsidR="002E3B2A" w:rsidRDefault="002E3B2A" w:rsidP="00247537">
      <w:pPr>
        <w:rPr>
          <w:b/>
          <w:lang w:val="en-GB"/>
        </w:rPr>
      </w:pPr>
    </w:p>
    <w:p w:rsidR="0045534D" w:rsidRDefault="002E3B2A" w:rsidP="00247537">
      <w:pPr>
        <w:rPr>
          <w:b/>
          <w:i/>
          <w:color w:val="4472C4" w:themeColor="accent5"/>
          <w:lang w:val="en-GB"/>
        </w:rPr>
      </w:pPr>
      <w:r>
        <w:rPr>
          <w:b/>
          <w:i/>
          <w:color w:val="4472C4" w:themeColor="accent5"/>
          <w:lang w:val="en-GB"/>
        </w:rPr>
        <w:t>2.3</w:t>
      </w:r>
      <w:r>
        <w:rPr>
          <w:b/>
          <w:i/>
          <w:color w:val="4472C4" w:themeColor="accent5"/>
          <w:lang w:val="en-GB"/>
        </w:rPr>
        <w:tab/>
      </w:r>
      <w:r w:rsidR="0045534D">
        <w:rPr>
          <w:b/>
          <w:i/>
          <w:color w:val="4472C4" w:themeColor="accent5"/>
          <w:lang w:val="en-GB"/>
        </w:rPr>
        <w:t>Procedures for Returning to Work (RTW)</w:t>
      </w:r>
    </w:p>
    <w:p w:rsidR="0045534D" w:rsidRDefault="0045534D" w:rsidP="00247537">
      <w:pPr>
        <w:rPr>
          <w:color w:val="4472C4" w:themeColor="accent5"/>
          <w:lang w:val="en-GB"/>
        </w:rPr>
      </w:pPr>
    </w:p>
    <w:p w:rsidR="0045534D" w:rsidRDefault="0045534D" w:rsidP="0045534D">
      <w:pPr>
        <w:jc w:val="both"/>
        <w:rPr>
          <w:lang w:val="en-GB"/>
        </w:rPr>
      </w:pPr>
      <w:r w:rsidRPr="0045534D">
        <w:rPr>
          <w:lang w:val="en-GB"/>
        </w:rPr>
        <w:t>In order to return to the workplace, staff must complete a Return to Work (RTW) form, which is available online or from the principal.  A cop</w:t>
      </w:r>
      <w:r>
        <w:rPr>
          <w:lang w:val="en-GB"/>
        </w:rPr>
        <w:t>y is attached also at Appendix 1</w:t>
      </w:r>
      <w:r w:rsidRPr="0045534D">
        <w:rPr>
          <w:lang w:val="en-GB"/>
        </w:rPr>
        <w:t xml:space="preserve">. </w:t>
      </w:r>
    </w:p>
    <w:p w:rsidR="0045534D" w:rsidRPr="0045534D" w:rsidRDefault="0045534D" w:rsidP="0045534D">
      <w:pPr>
        <w:jc w:val="both"/>
        <w:rPr>
          <w:lang w:val="en-GB"/>
        </w:rPr>
      </w:pPr>
    </w:p>
    <w:p w:rsidR="0045534D" w:rsidRDefault="0045534D" w:rsidP="0045534D">
      <w:pPr>
        <w:jc w:val="both"/>
        <w:rPr>
          <w:lang w:val="en-GB"/>
        </w:rPr>
      </w:pPr>
      <w:r w:rsidRPr="0045534D">
        <w:rPr>
          <w:lang w:val="en-GB"/>
        </w:rPr>
        <w:t xml:space="preserve">A RTW form should be completed and returned 3 days before returning to work. </w:t>
      </w:r>
    </w:p>
    <w:p w:rsidR="0045534D" w:rsidRPr="0045534D" w:rsidRDefault="0045534D" w:rsidP="0045534D">
      <w:pPr>
        <w:jc w:val="both"/>
        <w:rPr>
          <w:lang w:val="en-GB"/>
        </w:rPr>
      </w:pPr>
      <w:r w:rsidRPr="0045534D">
        <w:rPr>
          <w:lang w:val="en-GB"/>
        </w:rPr>
        <w:t xml:space="preserve">  </w:t>
      </w:r>
    </w:p>
    <w:p w:rsidR="0045534D" w:rsidRDefault="0045534D" w:rsidP="0045534D">
      <w:pPr>
        <w:jc w:val="both"/>
        <w:rPr>
          <w:lang w:val="en-GB"/>
        </w:rPr>
      </w:pPr>
      <w:r w:rsidRPr="0045534D">
        <w:rPr>
          <w:lang w:val="en-GB"/>
        </w:rPr>
        <w:t xml:space="preserve">The principal will also provide details of the Induction Training for completion by staff and details of any additional health and safety measures in place in the school to facilitate the staff member’s return to the school facility. </w:t>
      </w:r>
    </w:p>
    <w:p w:rsidR="0045534D" w:rsidRPr="0045534D" w:rsidRDefault="0045534D" w:rsidP="0045534D">
      <w:pPr>
        <w:jc w:val="both"/>
        <w:rPr>
          <w:lang w:val="en-GB"/>
        </w:rPr>
      </w:pPr>
    </w:p>
    <w:p w:rsidR="0045534D" w:rsidRDefault="0045534D" w:rsidP="0045534D">
      <w:pPr>
        <w:jc w:val="both"/>
        <w:rPr>
          <w:lang w:val="en-GB"/>
        </w:rPr>
      </w:pPr>
      <w:r w:rsidRPr="0045534D">
        <w:rPr>
          <w:lang w:val="en-GB"/>
        </w:rPr>
        <w:t xml:space="preserve">There are some school staff who may be unable to return to school. Current public health guidelines have identified these people as being in groups who are defined as being at </w:t>
      </w:r>
      <w:r w:rsidRPr="0045534D">
        <w:rPr>
          <w:i/>
          <w:u w:val="single"/>
          <w:lang w:val="en-GB"/>
        </w:rPr>
        <w:t>very high risk</w:t>
      </w:r>
      <w:r w:rsidRPr="0045534D">
        <w:rPr>
          <w:lang w:val="en-GB"/>
        </w:rPr>
        <w:t xml:space="preserve">. This will be updated in line with public health advice.  </w:t>
      </w:r>
    </w:p>
    <w:p w:rsidR="0045534D" w:rsidRPr="0045534D" w:rsidRDefault="0045534D" w:rsidP="0045534D">
      <w:pPr>
        <w:rPr>
          <w:lang w:val="en-GB"/>
        </w:rPr>
      </w:pPr>
    </w:p>
    <w:p w:rsidR="0045534D" w:rsidRDefault="0045534D" w:rsidP="0045534D">
      <w:pPr>
        <w:rPr>
          <w:i/>
          <w:u w:val="single"/>
          <w:lang w:val="en-GB"/>
        </w:rPr>
      </w:pPr>
      <w:r w:rsidRPr="0045534D">
        <w:rPr>
          <w:i/>
          <w:u w:val="single"/>
          <w:lang w:val="en-GB"/>
        </w:rPr>
        <w:t xml:space="preserve">People at very high risk (extremely vulnerable): </w:t>
      </w:r>
    </w:p>
    <w:p w:rsidR="0045534D" w:rsidRPr="0045534D" w:rsidRDefault="0045534D" w:rsidP="0045534D">
      <w:pPr>
        <w:rPr>
          <w:i/>
          <w:u w:val="single"/>
          <w:lang w:val="en-GB"/>
        </w:rPr>
      </w:pPr>
    </w:p>
    <w:p w:rsidR="0045534D" w:rsidRDefault="0045534D" w:rsidP="0045534D">
      <w:pPr>
        <w:rPr>
          <w:lang w:val="en-GB"/>
        </w:rPr>
      </w:pPr>
      <w:r w:rsidRPr="0045534D">
        <w:rPr>
          <w:lang w:val="en-GB"/>
        </w:rPr>
        <w:t xml:space="preserve">The list of people in very high risk groups include people who: </w:t>
      </w:r>
    </w:p>
    <w:p w:rsidR="0045534D" w:rsidRPr="0045534D" w:rsidRDefault="0045534D" w:rsidP="0045534D">
      <w:pPr>
        <w:rPr>
          <w:lang w:val="en-GB"/>
        </w:rPr>
      </w:pPr>
    </w:p>
    <w:p w:rsidR="0045534D" w:rsidRPr="0045534D" w:rsidRDefault="0045534D" w:rsidP="0045534D">
      <w:pPr>
        <w:pStyle w:val="ListParagraph"/>
        <w:numPr>
          <w:ilvl w:val="0"/>
          <w:numId w:val="7"/>
        </w:numPr>
        <w:jc w:val="both"/>
        <w:rPr>
          <w:lang w:val="en-GB"/>
        </w:rPr>
      </w:pPr>
      <w:r w:rsidRPr="0045534D">
        <w:rPr>
          <w:lang w:val="en-GB"/>
        </w:rPr>
        <w:t xml:space="preserve">are over 70 years of age - even if fit and well </w:t>
      </w:r>
    </w:p>
    <w:p w:rsidR="0045534D" w:rsidRPr="0045534D" w:rsidRDefault="0045534D" w:rsidP="0045534D">
      <w:pPr>
        <w:pStyle w:val="ListParagraph"/>
        <w:numPr>
          <w:ilvl w:val="0"/>
          <w:numId w:val="7"/>
        </w:numPr>
        <w:jc w:val="both"/>
        <w:rPr>
          <w:lang w:val="en-GB"/>
        </w:rPr>
      </w:pPr>
      <w:r w:rsidRPr="0045534D">
        <w:rPr>
          <w:lang w:val="en-GB"/>
        </w:rPr>
        <w:t>have had an organ transplant</w:t>
      </w:r>
    </w:p>
    <w:p w:rsidR="0045534D" w:rsidRPr="0045534D" w:rsidRDefault="0045534D" w:rsidP="0045534D">
      <w:pPr>
        <w:pStyle w:val="ListParagraph"/>
        <w:numPr>
          <w:ilvl w:val="0"/>
          <w:numId w:val="7"/>
        </w:numPr>
        <w:jc w:val="both"/>
        <w:rPr>
          <w:lang w:val="en-GB"/>
        </w:rPr>
      </w:pPr>
      <w:r w:rsidRPr="0045534D">
        <w:rPr>
          <w:lang w:val="en-GB"/>
        </w:rPr>
        <w:t xml:space="preserve">are undergoing active chemotherapy for cancer </w:t>
      </w:r>
    </w:p>
    <w:p w:rsidR="0045534D" w:rsidRPr="0045534D" w:rsidRDefault="0045534D" w:rsidP="0045534D">
      <w:pPr>
        <w:pStyle w:val="ListParagraph"/>
        <w:numPr>
          <w:ilvl w:val="0"/>
          <w:numId w:val="7"/>
        </w:numPr>
        <w:jc w:val="both"/>
        <w:rPr>
          <w:lang w:val="en-GB"/>
        </w:rPr>
      </w:pPr>
      <w:r w:rsidRPr="0045534D">
        <w:rPr>
          <w:lang w:val="en-GB"/>
        </w:rPr>
        <w:t xml:space="preserve">are having radical radiotherapy for lung cancer </w:t>
      </w:r>
    </w:p>
    <w:p w:rsidR="0045534D" w:rsidRPr="0045534D" w:rsidRDefault="0045534D" w:rsidP="0045534D">
      <w:pPr>
        <w:pStyle w:val="ListParagraph"/>
        <w:numPr>
          <w:ilvl w:val="0"/>
          <w:numId w:val="7"/>
        </w:numPr>
        <w:jc w:val="both"/>
        <w:rPr>
          <w:lang w:val="en-GB"/>
        </w:rPr>
      </w:pPr>
      <w:r w:rsidRPr="0045534D">
        <w:rPr>
          <w:lang w:val="en-GB"/>
        </w:rPr>
        <w:t xml:space="preserve">have cancers of the blood or bone marrow such as leukaemia, lymphoma or myeloma who are at any stage of treatment </w:t>
      </w:r>
    </w:p>
    <w:p w:rsidR="0045534D" w:rsidRPr="0045534D" w:rsidRDefault="0045534D" w:rsidP="0045534D">
      <w:pPr>
        <w:pStyle w:val="ListParagraph"/>
        <w:numPr>
          <w:ilvl w:val="0"/>
          <w:numId w:val="7"/>
        </w:numPr>
        <w:jc w:val="both"/>
        <w:rPr>
          <w:lang w:val="en-GB"/>
        </w:rPr>
      </w:pPr>
      <w:r w:rsidRPr="0045534D">
        <w:rPr>
          <w:lang w:val="en-GB"/>
        </w:rPr>
        <w:t xml:space="preserve">are having immunotherapy or other continuing antibody treatments for cancer </w:t>
      </w:r>
    </w:p>
    <w:p w:rsidR="0045534D" w:rsidRPr="0045534D" w:rsidRDefault="0045534D" w:rsidP="0045534D">
      <w:pPr>
        <w:pStyle w:val="ListParagraph"/>
        <w:numPr>
          <w:ilvl w:val="0"/>
          <w:numId w:val="7"/>
        </w:numPr>
        <w:jc w:val="both"/>
        <w:rPr>
          <w:lang w:val="en-GB"/>
        </w:rPr>
      </w:pPr>
      <w:r w:rsidRPr="0045534D">
        <w:rPr>
          <w:lang w:val="en-GB"/>
        </w:rPr>
        <w:t xml:space="preserve">are having other targeted cancer treatments which can affect the immune system, such as protein kinase inhibitors or PARP inhibitors </w:t>
      </w:r>
    </w:p>
    <w:p w:rsidR="0045534D" w:rsidRPr="0045534D" w:rsidRDefault="0045534D" w:rsidP="0045534D">
      <w:pPr>
        <w:pStyle w:val="ListParagraph"/>
        <w:numPr>
          <w:ilvl w:val="0"/>
          <w:numId w:val="7"/>
        </w:numPr>
        <w:jc w:val="both"/>
        <w:rPr>
          <w:lang w:val="en-GB"/>
        </w:rPr>
      </w:pPr>
      <w:r w:rsidRPr="0045534D">
        <w:rPr>
          <w:lang w:val="en-GB"/>
        </w:rPr>
        <w:lastRenderedPageBreak/>
        <w:t xml:space="preserve">have had bone marrow or stem cell transplants in the last 6 months, or who are still taking immunosuppression drugs </w:t>
      </w:r>
    </w:p>
    <w:p w:rsidR="0045534D" w:rsidRPr="0045534D" w:rsidRDefault="0045534D" w:rsidP="0045534D">
      <w:pPr>
        <w:pStyle w:val="ListParagraph"/>
        <w:numPr>
          <w:ilvl w:val="0"/>
          <w:numId w:val="7"/>
        </w:numPr>
        <w:jc w:val="both"/>
        <w:rPr>
          <w:lang w:val="en-GB"/>
        </w:rPr>
      </w:pPr>
      <w:r w:rsidRPr="0045534D">
        <w:rPr>
          <w:lang w:val="en-GB"/>
        </w:rPr>
        <w:t xml:space="preserve">have severe respiratory conditions including cystic fibrosis, severe asthma, pulmonary fibrosis, lung fibrosis, interstitial lung disease and severe COPD </w:t>
      </w:r>
    </w:p>
    <w:p w:rsidR="0045534D" w:rsidRPr="0045534D" w:rsidRDefault="0045534D" w:rsidP="0045534D">
      <w:pPr>
        <w:pStyle w:val="ListParagraph"/>
        <w:numPr>
          <w:ilvl w:val="0"/>
          <w:numId w:val="7"/>
        </w:numPr>
        <w:jc w:val="both"/>
        <w:rPr>
          <w:lang w:val="en-GB"/>
        </w:rPr>
      </w:pPr>
      <w:r w:rsidRPr="0045534D">
        <w:rPr>
          <w:lang w:val="en-GB"/>
        </w:rPr>
        <w:t xml:space="preserve">have a condition that means they have a very high risk of getting infections (such as SCID, homozygous sickle cell) </w:t>
      </w:r>
    </w:p>
    <w:p w:rsidR="0045534D" w:rsidRPr="0045534D" w:rsidRDefault="0045534D" w:rsidP="0045534D">
      <w:pPr>
        <w:pStyle w:val="ListParagraph"/>
        <w:numPr>
          <w:ilvl w:val="0"/>
          <w:numId w:val="7"/>
        </w:numPr>
        <w:jc w:val="both"/>
        <w:rPr>
          <w:lang w:val="en-GB"/>
        </w:rPr>
      </w:pPr>
      <w:r w:rsidRPr="0045534D">
        <w:rPr>
          <w:lang w:val="en-GB"/>
        </w:rPr>
        <w:t xml:space="preserve">are taking medicine that makes you much more likely to get infections (such as high doses of steroids or immunosuppression therapies) </w:t>
      </w:r>
    </w:p>
    <w:p w:rsidR="0045534D" w:rsidRPr="0045534D" w:rsidRDefault="0045534D" w:rsidP="0045534D">
      <w:pPr>
        <w:pStyle w:val="ListParagraph"/>
        <w:numPr>
          <w:ilvl w:val="0"/>
          <w:numId w:val="7"/>
        </w:numPr>
        <w:jc w:val="both"/>
        <w:rPr>
          <w:lang w:val="en-GB"/>
        </w:rPr>
      </w:pPr>
      <w:r w:rsidRPr="0045534D">
        <w:rPr>
          <w:lang w:val="en-GB"/>
        </w:rPr>
        <w:t xml:space="preserve">have a serious heart condition and are pregnant </w:t>
      </w:r>
    </w:p>
    <w:p w:rsidR="0045534D" w:rsidRDefault="0045534D" w:rsidP="0045534D">
      <w:pPr>
        <w:rPr>
          <w:lang w:val="en-GB"/>
        </w:rPr>
      </w:pPr>
      <w:r w:rsidRPr="0045534D">
        <w:rPr>
          <w:lang w:val="en-GB"/>
        </w:rP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  </w:t>
      </w:r>
    </w:p>
    <w:p w:rsidR="002E3B2A" w:rsidRDefault="002E3B2A" w:rsidP="0045534D">
      <w:pPr>
        <w:rPr>
          <w:lang w:val="en-GB"/>
        </w:rPr>
      </w:pPr>
    </w:p>
    <w:p w:rsidR="0045534D" w:rsidRDefault="0045534D" w:rsidP="0045534D">
      <w:pPr>
        <w:rPr>
          <w:lang w:val="en-GB"/>
        </w:rPr>
      </w:pPr>
    </w:p>
    <w:p w:rsidR="0045534D" w:rsidRDefault="002E3B2A" w:rsidP="0045534D">
      <w:pPr>
        <w:rPr>
          <w:b/>
          <w:i/>
          <w:color w:val="4472C4" w:themeColor="accent5"/>
          <w:lang w:val="en-GB"/>
        </w:rPr>
      </w:pPr>
      <w:r>
        <w:rPr>
          <w:b/>
          <w:i/>
          <w:color w:val="4472C4" w:themeColor="accent5"/>
          <w:lang w:val="en-GB"/>
        </w:rPr>
        <w:t>2.4</w:t>
      </w:r>
      <w:r>
        <w:rPr>
          <w:b/>
          <w:i/>
          <w:color w:val="4472C4" w:themeColor="accent5"/>
          <w:lang w:val="en-GB"/>
        </w:rPr>
        <w:tab/>
      </w:r>
      <w:r w:rsidR="0045534D">
        <w:rPr>
          <w:b/>
          <w:i/>
          <w:color w:val="4472C4" w:themeColor="accent5"/>
          <w:lang w:val="en-GB"/>
        </w:rPr>
        <w:t>Lead Worker Representative</w:t>
      </w:r>
    </w:p>
    <w:p w:rsidR="0045534D" w:rsidRDefault="0045534D" w:rsidP="0045534D">
      <w:pPr>
        <w:rPr>
          <w:color w:val="4472C4" w:themeColor="accent5"/>
          <w:lang w:val="en-GB"/>
        </w:rPr>
      </w:pPr>
    </w:p>
    <w:p w:rsidR="004959E2" w:rsidRPr="0045534D" w:rsidRDefault="004959E2" w:rsidP="0045534D">
      <w:pPr>
        <w:rPr>
          <w:lang w:val="en-GB"/>
        </w:rPr>
      </w:pPr>
      <w:r w:rsidRPr="004959E2">
        <w:rPr>
          <w:lang w:val="en-GB"/>
        </w:rPr>
        <w:t>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w:t>
      </w:r>
    </w:p>
    <w:p w:rsidR="0045534D" w:rsidRDefault="0045534D" w:rsidP="0045534D">
      <w:pPr>
        <w:rPr>
          <w:lang w:val="en-GB"/>
        </w:rPr>
      </w:pPr>
    </w:p>
    <w:p w:rsidR="004959E2" w:rsidRDefault="004959E2" w:rsidP="004959E2">
      <w:pPr>
        <w:rPr>
          <w:i/>
          <w:u w:val="single"/>
          <w:lang w:val="en-GB"/>
        </w:rPr>
      </w:pPr>
      <w:r w:rsidRPr="004959E2">
        <w:rPr>
          <w:i/>
          <w:u w:val="single"/>
          <w:lang w:val="en-GB"/>
        </w:rPr>
        <w:t xml:space="preserve">Role of the Lead Worker Representative </w:t>
      </w:r>
    </w:p>
    <w:p w:rsidR="004959E2" w:rsidRPr="004959E2" w:rsidRDefault="004959E2" w:rsidP="004959E2">
      <w:pPr>
        <w:rPr>
          <w:i/>
          <w:u w:val="single"/>
          <w:lang w:val="en-GB"/>
        </w:rPr>
      </w:pPr>
    </w:p>
    <w:p w:rsidR="004959E2" w:rsidRPr="004959E2" w:rsidRDefault="004959E2" w:rsidP="004959E2">
      <w:pPr>
        <w:rPr>
          <w:lang w:val="en-GB"/>
        </w:rPr>
      </w:pPr>
      <w:r w:rsidRPr="004959E2">
        <w:rPr>
          <w:lang w:val="en-GB"/>
        </w:rPr>
        <w:t xml:space="preserve">In summary, the role of the LWR is to: </w:t>
      </w:r>
    </w:p>
    <w:p w:rsidR="004959E2" w:rsidRPr="004959E2" w:rsidRDefault="004959E2" w:rsidP="004959E2">
      <w:pPr>
        <w:rPr>
          <w:lang w:val="en-GB"/>
        </w:rPr>
      </w:pPr>
      <w:r w:rsidRPr="004959E2">
        <w:rPr>
          <w:lang w:val="en-GB"/>
        </w:rPr>
        <w:t xml:space="preserve"> </w:t>
      </w:r>
    </w:p>
    <w:p w:rsidR="004959E2" w:rsidRPr="004959E2" w:rsidRDefault="004959E2" w:rsidP="004959E2">
      <w:pPr>
        <w:pStyle w:val="ListParagraph"/>
        <w:numPr>
          <w:ilvl w:val="0"/>
          <w:numId w:val="7"/>
        </w:numPr>
        <w:jc w:val="both"/>
        <w:rPr>
          <w:lang w:val="en-GB"/>
        </w:rPr>
      </w:pPr>
      <w:r w:rsidRPr="004959E2">
        <w:rPr>
          <w:lang w:val="en-GB"/>
        </w:rPr>
        <w:t xml:space="preserve">Represent all staff in the workplace regardless of role, and be aware of specific issues that may arise in respect of different staff cohorts; </w:t>
      </w:r>
    </w:p>
    <w:p w:rsidR="004959E2" w:rsidRPr="004959E2" w:rsidRDefault="004959E2" w:rsidP="004959E2">
      <w:pPr>
        <w:pStyle w:val="ListParagraph"/>
        <w:numPr>
          <w:ilvl w:val="0"/>
          <w:numId w:val="7"/>
        </w:numPr>
        <w:jc w:val="both"/>
        <w:rPr>
          <w:lang w:val="en-GB"/>
        </w:rPr>
      </w:pPr>
      <w:r w:rsidRPr="004959E2">
        <w:rPr>
          <w:lang w:val="en-GB"/>
        </w:rPr>
        <w:t xml:space="preserve">Work collaboratively with school management to ensure, so far as is reasonably practicable, the safety, health and welfare of employees in relation to COVID-19; </w:t>
      </w:r>
    </w:p>
    <w:p w:rsidR="004959E2" w:rsidRPr="004959E2" w:rsidRDefault="004959E2" w:rsidP="004959E2">
      <w:pPr>
        <w:pStyle w:val="ListParagraph"/>
        <w:numPr>
          <w:ilvl w:val="0"/>
          <w:numId w:val="7"/>
        </w:numPr>
        <w:jc w:val="both"/>
        <w:rPr>
          <w:lang w:val="en-GB"/>
        </w:rPr>
      </w:pPr>
      <w:r w:rsidRPr="004959E2">
        <w:rPr>
          <w:lang w:val="en-GB"/>
        </w:rPr>
        <w:t xml:space="preserve">Keep up to date with the latest COVID-19 public health advice; </w:t>
      </w:r>
    </w:p>
    <w:p w:rsidR="004959E2" w:rsidRPr="004959E2" w:rsidRDefault="004959E2" w:rsidP="004959E2">
      <w:pPr>
        <w:pStyle w:val="ListParagraph"/>
        <w:numPr>
          <w:ilvl w:val="0"/>
          <w:numId w:val="7"/>
        </w:numPr>
        <w:jc w:val="both"/>
        <w:rPr>
          <w:lang w:val="en-GB"/>
        </w:rPr>
      </w:pPr>
      <w:r w:rsidRPr="004959E2">
        <w:rPr>
          <w:lang w:val="en-GB"/>
        </w:rPr>
        <w:t xml:space="preserve">In conjunction with school management, promote good hygiene practices such as washing hands regularly and maintaining good respiratory etiquette along with maintaining social distancing in accordance with public health advice; </w:t>
      </w:r>
    </w:p>
    <w:p w:rsidR="004959E2" w:rsidRPr="004959E2" w:rsidRDefault="004959E2" w:rsidP="004959E2">
      <w:pPr>
        <w:pStyle w:val="ListParagraph"/>
        <w:numPr>
          <w:ilvl w:val="0"/>
          <w:numId w:val="7"/>
        </w:numPr>
        <w:jc w:val="both"/>
        <w:rPr>
          <w:lang w:val="en-GB"/>
        </w:rPr>
      </w:pPr>
      <w:r w:rsidRPr="004959E2">
        <w:rPr>
          <w:lang w:val="en-GB"/>
        </w:rPr>
        <w:t>Assist school management with the implementation of measures to suppress COVID-19 in the workplace in line with the Return to Work Safely Protocol and current public health advice;</w:t>
      </w:r>
    </w:p>
    <w:p w:rsidR="004959E2" w:rsidRPr="004959E2" w:rsidRDefault="004959E2" w:rsidP="004959E2">
      <w:pPr>
        <w:pStyle w:val="ListParagraph"/>
        <w:numPr>
          <w:ilvl w:val="0"/>
          <w:numId w:val="7"/>
        </w:numPr>
        <w:jc w:val="both"/>
        <w:rPr>
          <w:lang w:val="en-GB"/>
        </w:rPr>
      </w:pPr>
      <w:r w:rsidRPr="004959E2">
        <w:rPr>
          <w:lang w:val="en-GB"/>
        </w:rPr>
        <w:t xml:space="preserve">In conjunction with school management, monitor adherence to measures put in place to prevent the spread of COVID-19; </w:t>
      </w:r>
    </w:p>
    <w:p w:rsidR="004959E2" w:rsidRPr="004959E2" w:rsidRDefault="004959E2" w:rsidP="004959E2">
      <w:pPr>
        <w:pStyle w:val="ListParagraph"/>
        <w:numPr>
          <w:ilvl w:val="0"/>
          <w:numId w:val="7"/>
        </w:numPr>
        <w:jc w:val="both"/>
        <w:rPr>
          <w:lang w:val="en-GB"/>
        </w:rPr>
      </w:pPr>
      <w:r w:rsidRPr="004959E2">
        <w:rPr>
          <w:lang w:val="en-GB"/>
        </w:rPr>
        <w:t xml:space="preserve">Conduct regular reviews of safety measures;  </w:t>
      </w:r>
    </w:p>
    <w:p w:rsidR="004959E2" w:rsidRPr="004959E2" w:rsidRDefault="004959E2" w:rsidP="004959E2">
      <w:pPr>
        <w:pStyle w:val="ListParagraph"/>
        <w:numPr>
          <w:ilvl w:val="0"/>
          <w:numId w:val="10"/>
        </w:numPr>
        <w:jc w:val="both"/>
        <w:rPr>
          <w:lang w:val="en-GB"/>
        </w:rPr>
      </w:pPr>
      <w:r w:rsidRPr="004959E2">
        <w:rPr>
          <w:lang w:val="en-GB"/>
        </w:rPr>
        <w:t xml:space="preserve">COVID-19 Response Plan for the safe and sustainable reopening of primary and special schools </w:t>
      </w:r>
    </w:p>
    <w:p w:rsidR="004959E2" w:rsidRPr="004959E2" w:rsidRDefault="004959E2" w:rsidP="004959E2">
      <w:pPr>
        <w:pStyle w:val="ListParagraph"/>
        <w:numPr>
          <w:ilvl w:val="0"/>
          <w:numId w:val="10"/>
        </w:numPr>
        <w:jc w:val="both"/>
        <w:rPr>
          <w:lang w:val="en-GB"/>
        </w:rPr>
      </w:pPr>
      <w:r w:rsidRPr="004959E2">
        <w:rPr>
          <w:lang w:val="en-GB"/>
        </w:rPr>
        <w:t>Report any issues of concern immediately to school management and keep records of such issues and actions taken to rectify them;</w:t>
      </w:r>
    </w:p>
    <w:p w:rsidR="004959E2" w:rsidRPr="004959E2" w:rsidRDefault="004959E2" w:rsidP="004959E2">
      <w:pPr>
        <w:pStyle w:val="ListParagraph"/>
        <w:numPr>
          <w:ilvl w:val="0"/>
          <w:numId w:val="10"/>
        </w:numPr>
        <w:jc w:val="both"/>
        <w:rPr>
          <w:lang w:val="en-GB"/>
        </w:rPr>
      </w:pPr>
      <w:r w:rsidRPr="004959E2">
        <w:rPr>
          <w:lang w:val="en-GB"/>
        </w:rPr>
        <w:lastRenderedPageBreak/>
        <w:t xml:space="preserve">Consult with the school management on the school’s COVID-19 Response Plan in the event of someone developing COVID-19 while in school including the location of an isolation area and a safe route to that area; </w:t>
      </w:r>
    </w:p>
    <w:p w:rsidR="004959E2" w:rsidRPr="004959E2" w:rsidRDefault="004959E2" w:rsidP="004959E2">
      <w:pPr>
        <w:pStyle w:val="ListParagraph"/>
        <w:numPr>
          <w:ilvl w:val="0"/>
          <w:numId w:val="10"/>
        </w:numPr>
        <w:jc w:val="both"/>
        <w:rPr>
          <w:lang w:val="en-GB"/>
        </w:rPr>
      </w:pPr>
      <w:r w:rsidRPr="004959E2">
        <w:rPr>
          <w:lang w:val="en-GB"/>
        </w:rPr>
        <w:t xml:space="preserve">Following any incident, assess with the school management any follow up action that is required; </w:t>
      </w:r>
      <w:r w:rsidRPr="004959E2">
        <w:rPr>
          <w:lang w:val="en-GB"/>
        </w:rPr>
        <w:t xml:space="preserve"> Consult with colleagues on matters relating to COVID-19 in the workplace; </w:t>
      </w:r>
    </w:p>
    <w:p w:rsidR="004959E2" w:rsidRPr="004959E2" w:rsidRDefault="004959E2" w:rsidP="004959E2">
      <w:pPr>
        <w:pStyle w:val="ListParagraph"/>
        <w:numPr>
          <w:ilvl w:val="0"/>
          <w:numId w:val="10"/>
        </w:numPr>
        <w:jc w:val="both"/>
        <w:rPr>
          <w:lang w:val="en-GB"/>
        </w:rPr>
      </w:pPr>
      <w:r w:rsidRPr="004959E2">
        <w:rPr>
          <w:lang w:val="en-GB"/>
        </w:rPr>
        <w:t xml:space="preserve">Make representations to school management on behalf of their colleagues on matters relating to COVID-19 in the workplace. </w:t>
      </w:r>
    </w:p>
    <w:p w:rsidR="004959E2" w:rsidRPr="004959E2" w:rsidRDefault="004959E2" w:rsidP="004959E2">
      <w:pPr>
        <w:rPr>
          <w:lang w:val="en-GB"/>
        </w:rPr>
      </w:pPr>
      <w:r w:rsidRPr="004959E2">
        <w:rPr>
          <w:lang w:val="en-GB"/>
        </w:rPr>
        <w:t xml:space="preserve"> </w:t>
      </w:r>
    </w:p>
    <w:p w:rsidR="004959E2" w:rsidRPr="004959E2" w:rsidRDefault="004959E2" w:rsidP="004959E2">
      <w:pPr>
        <w:rPr>
          <w:lang w:val="en-GB"/>
        </w:rPr>
      </w:pPr>
      <w:r w:rsidRPr="004959E2">
        <w:rPr>
          <w:lang w:val="en-GB"/>
        </w:rPr>
        <w:t xml:space="preserve">Every school will appoint one Lead Worker Representative.  </w:t>
      </w:r>
    </w:p>
    <w:p w:rsidR="004959E2" w:rsidRPr="004959E2" w:rsidRDefault="004959E2" w:rsidP="004959E2">
      <w:pPr>
        <w:rPr>
          <w:lang w:val="en-GB"/>
        </w:rPr>
      </w:pPr>
      <w:r w:rsidRPr="004959E2">
        <w:rPr>
          <w:lang w:val="en-GB"/>
        </w:rPr>
        <w:t xml:space="preserve"> </w:t>
      </w:r>
    </w:p>
    <w:p w:rsidR="004959E2" w:rsidRPr="004959E2" w:rsidRDefault="004959E2" w:rsidP="004959E2">
      <w:pPr>
        <w:rPr>
          <w:lang w:val="en-GB"/>
        </w:rPr>
      </w:pPr>
      <w:r w:rsidRPr="004959E2">
        <w:rPr>
          <w:lang w:val="en-GB"/>
        </w:rPr>
        <w:t xml:space="preserve">In schools with less than 30 staff, a Deputy Lead Worker Representative will be appointed in addition to the LWR. The role of the Deputy LWR will be to deputise as LWR where the LWR is absent. </w:t>
      </w:r>
    </w:p>
    <w:p w:rsidR="004959E2" w:rsidRPr="004959E2" w:rsidRDefault="004959E2" w:rsidP="004959E2">
      <w:pPr>
        <w:rPr>
          <w:lang w:val="en-GB"/>
        </w:rPr>
      </w:pPr>
      <w:r w:rsidRPr="004959E2">
        <w:rPr>
          <w:lang w:val="en-GB"/>
        </w:rPr>
        <w:t xml:space="preserve"> </w:t>
      </w:r>
    </w:p>
    <w:tbl>
      <w:tblPr>
        <w:tblStyle w:val="TableGrid"/>
        <w:tblW w:w="0" w:type="auto"/>
        <w:tblLook w:val="04A0" w:firstRow="1" w:lastRow="0" w:firstColumn="1" w:lastColumn="0" w:noHBand="0" w:noVBand="1"/>
      </w:tblPr>
      <w:tblGrid>
        <w:gridCol w:w="4675"/>
        <w:gridCol w:w="4675"/>
      </w:tblGrid>
      <w:tr w:rsidR="004959E2" w:rsidTr="004959E2">
        <w:tc>
          <w:tcPr>
            <w:tcW w:w="4675" w:type="dxa"/>
          </w:tcPr>
          <w:p w:rsidR="004959E2" w:rsidRDefault="004959E2" w:rsidP="004959E2">
            <w:pPr>
              <w:rPr>
                <w:lang w:val="en-GB"/>
              </w:rPr>
            </w:pPr>
          </w:p>
          <w:p w:rsidR="004959E2" w:rsidRDefault="004959E2" w:rsidP="004959E2">
            <w:pPr>
              <w:rPr>
                <w:lang w:val="en-GB"/>
              </w:rPr>
            </w:pPr>
            <w:r>
              <w:rPr>
                <w:lang w:val="en-GB"/>
              </w:rPr>
              <w:t>Name</w:t>
            </w:r>
            <w:r w:rsidRPr="004959E2">
              <w:rPr>
                <w:lang w:val="en-GB"/>
              </w:rPr>
              <w:t xml:space="preserve"> of lead worker representative:</w:t>
            </w:r>
          </w:p>
        </w:tc>
        <w:tc>
          <w:tcPr>
            <w:tcW w:w="4675" w:type="dxa"/>
          </w:tcPr>
          <w:p w:rsidR="004959E2" w:rsidRDefault="004959E2" w:rsidP="004959E2">
            <w:pPr>
              <w:rPr>
                <w:lang w:val="en-GB"/>
              </w:rPr>
            </w:pPr>
          </w:p>
          <w:p w:rsidR="004959E2" w:rsidRPr="00C65696" w:rsidRDefault="00C65696" w:rsidP="004959E2">
            <w:pPr>
              <w:rPr>
                <w:b/>
                <w:i/>
                <w:lang w:val="en-GB"/>
              </w:rPr>
            </w:pPr>
            <w:r w:rsidRPr="00C65696">
              <w:rPr>
                <w:b/>
                <w:i/>
                <w:lang w:val="en-GB"/>
              </w:rPr>
              <w:t>Fiona Boyle</w:t>
            </w:r>
          </w:p>
        </w:tc>
      </w:tr>
      <w:tr w:rsidR="004959E2" w:rsidTr="004959E2">
        <w:tc>
          <w:tcPr>
            <w:tcW w:w="4675" w:type="dxa"/>
          </w:tcPr>
          <w:p w:rsidR="004959E2" w:rsidRDefault="004959E2" w:rsidP="004959E2">
            <w:pPr>
              <w:rPr>
                <w:lang w:val="en-GB"/>
              </w:rPr>
            </w:pPr>
          </w:p>
          <w:p w:rsidR="004959E2" w:rsidRDefault="004959E2" w:rsidP="004959E2">
            <w:pPr>
              <w:rPr>
                <w:lang w:val="en-GB"/>
              </w:rPr>
            </w:pPr>
            <w:r>
              <w:rPr>
                <w:lang w:val="en-GB"/>
              </w:rPr>
              <w:t>Name</w:t>
            </w:r>
            <w:r w:rsidRPr="004959E2">
              <w:rPr>
                <w:lang w:val="en-GB"/>
              </w:rPr>
              <w:t xml:space="preserve"> of </w:t>
            </w:r>
            <w:r>
              <w:rPr>
                <w:lang w:val="en-GB"/>
              </w:rPr>
              <w:t xml:space="preserve">deputy </w:t>
            </w:r>
            <w:r w:rsidRPr="004959E2">
              <w:rPr>
                <w:lang w:val="en-GB"/>
              </w:rPr>
              <w:t>lead worker representative:</w:t>
            </w:r>
          </w:p>
        </w:tc>
        <w:tc>
          <w:tcPr>
            <w:tcW w:w="4675" w:type="dxa"/>
          </w:tcPr>
          <w:p w:rsidR="004959E2" w:rsidRDefault="004959E2" w:rsidP="004959E2">
            <w:pPr>
              <w:rPr>
                <w:lang w:val="en-GB"/>
              </w:rPr>
            </w:pPr>
          </w:p>
          <w:p w:rsidR="00C65696" w:rsidRPr="00C65696" w:rsidRDefault="00C65696" w:rsidP="004959E2">
            <w:pPr>
              <w:rPr>
                <w:b/>
                <w:i/>
                <w:lang w:val="en-GB"/>
              </w:rPr>
            </w:pPr>
            <w:r w:rsidRPr="00C65696">
              <w:rPr>
                <w:b/>
                <w:i/>
                <w:lang w:val="en-GB"/>
              </w:rPr>
              <w:t>Jennifer O’Reilly</w:t>
            </w:r>
          </w:p>
        </w:tc>
      </w:tr>
    </w:tbl>
    <w:p w:rsidR="004959E2" w:rsidRPr="004959E2" w:rsidRDefault="004959E2" w:rsidP="004959E2">
      <w:pPr>
        <w:rPr>
          <w:lang w:val="en-GB"/>
        </w:rPr>
      </w:pPr>
      <w:r w:rsidRPr="004959E2">
        <w:rPr>
          <w:lang w:val="en-GB"/>
        </w:rPr>
        <w:t xml:space="preserve">  </w:t>
      </w:r>
    </w:p>
    <w:p w:rsidR="004959E2" w:rsidRPr="004959E2" w:rsidRDefault="004959E2" w:rsidP="004959E2">
      <w:pPr>
        <w:rPr>
          <w:lang w:val="en-GB"/>
        </w:rPr>
      </w:pPr>
      <w:r w:rsidRPr="004959E2">
        <w:rPr>
          <w:lang w:val="en-GB"/>
        </w:rPr>
        <w:t xml:space="preserve"> All staff, pupils, parents, contractors and visitors have a responsibility both as individuals and collectively to have due regard for their own health and safety and that of others and to assist with the implementation of the Covid-19 Response Plan and associated control measures.   </w:t>
      </w:r>
    </w:p>
    <w:p w:rsidR="0045534D" w:rsidRDefault="0045534D" w:rsidP="0045534D">
      <w:pPr>
        <w:rPr>
          <w:lang w:val="en-GB"/>
        </w:rPr>
      </w:pPr>
    </w:p>
    <w:p w:rsidR="002E3B2A" w:rsidRDefault="002E3B2A" w:rsidP="0045534D">
      <w:pPr>
        <w:rPr>
          <w:lang w:val="en-GB"/>
        </w:rPr>
      </w:pPr>
    </w:p>
    <w:p w:rsidR="00FA7ED7" w:rsidRDefault="002E3B2A" w:rsidP="0045534D">
      <w:pPr>
        <w:rPr>
          <w:b/>
          <w:i/>
          <w:color w:val="4472C4" w:themeColor="accent5"/>
          <w:lang w:val="en-GB"/>
        </w:rPr>
      </w:pPr>
      <w:r>
        <w:rPr>
          <w:b/>
          <w:i/>
          <w:color w:val="4472C4" w:themeColor="accent5"/>
          <w:lang w:val="en-GB"/>
        </w:rPr>
        <w:t>2.5</w:t>
      </w:r>
      <w:r>
        <w:rPr>
          <w:b/>
          <w:i/>
          <w:color w:val="4472C4" w:themeColor="accent5"/>
          <w:lang w:val="en-GB"/>
        </w:rPr>
        <w:tab/>
      </w:r>
      <w:r w:rsidR="00FA7ED7">
        <w:rPr>
          <w:b/>
          <w:i/>
          <w:color w:val="4472C4" w:themeColor="accent5"/>
          <w:lang w:val="en-GB"/>
        </w:rPr>
        <w:t>Signage</w:t>
      </w:r>
    </w:p>
    <w:p w:rsidR="00626380" w:rsidRDefault="00626380" w:rsidP="0045534D">
      <w:pPr>
        <w:rPr>
          <w:b/>
          <w:i/>
          <w:color w:val="4472C4" w:themeColor="accent5"/>
          <w:lang w:val="en-GB"/>
        </w:rPr>
      </w:pPr>
    </w:p>
    <w:p w:rsidR="00626380" w:rsidRDefault="00626380" w:rsidP="002E3B2A">
      <w:pPr>
        <w:jc w:val="both"/>
        <w:rPr>
          <w:lang w:val="en-GB"/>
        </w:rPr>
      </w:pPr>
      <w:r w:rsidRPr="00626380">
        <w:rPr>
          <w:lang w:val="en-GB"/>
        </w:rPr>
        <w:t xml:space="preserve">Schools will be required to display signage outlining the signs and symptoms of COVID19 and to support good hand and respiratory hygiene.  </w:t>
      </w:r>
    </w:p>
    <w:p w:rsidR="00626380" w:rsidRPr="00626380" w:rsidRDefault="00626380" w:rsidP="002E3B2A">
      <w:pPr>
        <w:jc w:val="both"/>
        <w:rPr>
          <w:lang w:val="en-GB"/>
        </w:rPr>
      </w:pPr>
    </w:p>
    <w:p w:rsidR="00626380" w:rsidRPr="00626380" w:rsidRDefault="00626380" w:rsidP="002E3B2A">
      <w:pPr>
        <w:jc w:val="both"/>
        <w:rPr>
          <w:lang w:val="en-GB"/>
        </w:rPr>
      </w:pPr>
      <w:r w:rsidRPr="00626380">
        <w:rPr>
          <w:lang w:val="en-GB"/>
        </w:rPr>
        <w:t xml:space="preserve">The Department will provide printed posters to schools, with age appropriate key health messages – hand washing, sneeze and cough etiquette etc.  </w:t>
      </w:r>
    </w:p>
    <w:p w:rsidR="00626380" w:rsidRDefault="00626380" w:rsidP="002E3B2A">
      <w:pPr>
        <w:jc w:val="both"/>
        <w:rPr>
          <w:lang w:val="en-GB"/>
        </w:rPr>
      </w:pPr>
    </w:p>
    <w:p w:rsidR="00626380" w:rsidRDefault="00626380" w:rsidP="002E3B2A">
      <w:pPr>
        <w:jc w:val="both"/>
        <w:rPr>
          <w:lang w:val="en-GB"/>
        </w:rPr>
      </w:pPr>
      <w:r w:rsidRPr="00626380">
        <w:rPr>
          <w:lang w:val="en-GB"/>
        </w:rPr>
        <w:t xml:space="preserve">Schools can then arrange to display the posters in prominent areas such as offices, corridors, staffroom area, classrooms and toilets.    </w:t>
      </w:r>
    </w:p>
    <w:p w:rsidR="00626380" w:rsidRPr="00626380" w:rsidRDefault="00626380" w:rsidP="002E3B2A">
      <w:pPr>
        <w:jc w:val="both"/>
        <w:rPr>
          <w:lang w:val="en-GB"/>
        </w:rPr>
      </w:pPr>
    </w:p>
    <w:p w:rsidR="00FA7ED7" w:rsidRPr="00626380" w:rsidRDefault="00626380" w:rsidP="002E3B2A">
      <w:pPr>
        <w:jc w:val="both"/>
        <w:rPr>
          <w:lang w:val="en-GB"/>
        </w:rPr>
      </w:pPr>
      <w:r w:rsidRPr="00626380">
        <w:rPr>
          <w:lang w:val="en-GB"/>
        </w:rPr>
        <w:t xml:space="preserve">Note: Signage is under development by the Department. This will be made available to all schools and staff in advance of school reopening.   </w:t>
      </w:r>
    </w:p>
    <w:p w:rsidR="00FA7ED7" w:rsidRDefault="00FA7ED7" w:rsidP="0045534D">
      <w:pPr>
        <w:rPr>
          <w:b/>
          <w:i/>
          <w:color w:val="4472C4" w:themeColor="accent5"/>
          <w:lang w:val="en-GB"/>
        </w:rPr>
      </w:pPr>
    </w:p>
    <w:p w:rsidR="00FA7ED7" w:rsidRDefault="002E3B2A" w:rsidP="0045534D">
      <w:pPr>
        <w:rPr>
          <w:b/>
          <w:i/>
          <w:color w:val="4472C4" w:themeColor="accent5"/>
          <w:lang w:val="en-GB"/>
        </w:rPr>
      </w:pPr>
      <w:r>
        <w:rPr>
          <w:b/>
          <w:i/>
          <w:color w:val="4472C4" w:themeColor="accent5"/>
          <w:lang w:val="en-GB"/>
        </w:rPr>
        <w:t>2.6</w:t>
      </w:r>
      <w:r>
        <w:rPr>
          <w:b/>
          <w:i/>
          <w:color w:val="4472C4" w:themeColor="accent5"/>
          <w:lang w:val="en-GB"/>
        </w:rPr>
        <w:tab/>
      </w:r>
      <w:r w:rsidR="00626380">
        <w:rPr>
          <w:b/>
          <w:i/>
          <w:color w:val="4472C4" w:themeColor="accent5"/>
          <w:lang w:val="en-GB"/>
        </w:rPr>
        <w:t>Making Changes to the School Layout</w:t>
      </w:r>
    </w:p>
    <w:p w:rsidR="00626380" w:rsidRDefault="00626380" w:rsidP="0045534D">
      <w:pPr>
        <w:rPr>
          <w:color w:val="4472C4" w:themeColor="accent5"/>
          <w:lang w:val="en-GB"/>
        </w:rPr>
      </w:pPr>
    </w:p>
    <w:p w:rsidR="00626380" w:rsidRDefault="00626380" w:rsidP="002E3B2A">
      <w:pPr>
        <w:jc w:val="both"/>
        <w:rPr>
          <w:lang w:val="en-GB"/>
        </w:rPr>
      </w:pPr>
      <w:r w:rsidRPr="00626380">
        <w:rPr>
          <w:lang w:val="en-GB"/>
        </w:rPr>
        <w:t>Maintaining physical distancing in the school environment is recommended as one of the key control measures to minimize the risk of the introduction and spread of COVID19.</w:t>
      </w:r>
      <w:r w:rsidR="002E3B2A">
        <w:rPr>
          <w:lang w:val="en-GB"/>
        </w:rPr>
        <w:t xml:space="preserve"> Further information on how physical distancing can be used in the school environment is found in Section 3</w:t>
      </w:r>
    </w:p>
    <w:p w:rsidR="00837A38" w:rsidRDefault="00837A38" w:rsidP="002E3B2A">
      <w:pPr>
        <w:jc w:val="both"/>
        <w:rPr>
          <w:lang w:val="en-GB"/>
        </w:rPr>
      </w:pPr>
    </w:p>
    <w:p w:rsidR="00837A38" w:rsidRPr="0097159B" w:rsidRDefault="00837A38" w:rsidP="00837A38">
      <w:pPr>
        <w:spacing w:line="240" w:lineRule="auto"/>
        <w:jc w:val="both"/>
        <w:rPr>
          <w:rFonts w:eastAsia="Times New Roman" w:cstheme="minorHAnsi"/>
          <w:b/>
          <w:bCs/>
          <w:color w:val="4472C4" w:themeColor="accent5"/>
          <w:kern w:val="36"/>
          <w:u w:val="single"/>
          <w:lang w:eastAsia="en-IE"/>
        </w:rPr>
      </w:pPr>
      <w:r w:rsidRPr="0097159B">
        <w:rPr>
          <w:rFonts w:eastAsia="Times New Roman" w:cstheme="minorHAnsi"/>
          <w:b/>
          <w:bCs/>
          <w:color w:val="4472C4" w:themeColor="accent5"/>
          <w:kern w:val="36"/>
          <w:u w:val="single"/>
          <w:lang w:eastAsia="en-IE"/>
        </w:rPr>
        <w:t>Changes to Classroom and School Layout and to School Routines</w:t>
      </w:r>
    </w:p>
    <w:p w:rsidR="00837A38" w:rsidRPr="0097159B" w:rsidRDefault="00837A38" w:rsidP="00837A38">
      <w:pPr>
        <w:spacing w:line="240" w:lineRule="auto"/>
        <w:jc w:val="both"/>
        <w:rPr>
          <w:rFonts w:cstheme="minorHAnsi"/>
        </w:rPr>
      </w:pPr>
      <w:r w:rsidRPr="0097159B">
        <w:rPr>
          <w:rFonts w:cstheme="minorHAnsi"/>
        </w:rPr>
        <w:t>The DES guidelines recognise that a common-sense approach is needed in our Primary schools. To that end, every effort will be made to limit interaction within classrooms, to limit contact between class groups and to limit the sharing of common facilities.</w:t>
      </w:r>
    </w:p>
    <w:p w:rsidR="00837A38" w:rsidRPr="0097159B" w:rsidRDefault="00837A38" w:rsidP="00837A38">
      <w:pPr>
        <w:spacing w:line="240" w:lineRule="auto"/>
        <w:jc w:val="both"/>
        <w:rPr>
          <w:rFonts w:cstheme="minorHAnsi"/>
        </w:rPr>
      </w:pPr>
    </w:p>
    <w:p w:rsidR="00837A38" w:rsidRDefault="00837A38" w:rsidP="00837A38">
      <w:pPr>
        <w:spacing w:line="240" w:lineRule="auto"/>
        <w:jc w:val="both"/>
        <w:rPr>
          <w:rFonts w:cstheme="minorHAnsi"/>
        </w:rPr>
      </w:pPr>
      <w:r w:rsidRPr="0097159B">
        <w:rPr>
          <w:rFonts w:cstheme="minorHAnsi"/>
        </w:rPr>
        <w:t>The children and their teachers will work in Class Bubbles. A Class Bubble is a grouping which stays apart from other classes as much as possible. The aim of the system within the school is that class groupings mix only with their own class from arrival at school in the morning until the children go home at the end of the school day.</w:t>
      </w:r>
    </w:p>
    <w:p w:rsidR="005E5A3E" w:rsidRDefault="005E5A3E" w:rsidP="00837A38">
      <w:pPr>
        <w:spacing w:line="240" w:lineRule="auto"/>
        <w:jc w:val="both"/>
        <w:rPr>
          <w:rFonts w:cstheme="minorHAnsi"/>
        </w:rPr>
      </w:pPr>
    </w:p>
    <w:p w:rsidR="005E5A3E" w:rsidRPr="00BF4305" w:rsidRDefault="005E5A3E" w:rsidP="005E5A3E">
      <w:pPr>
        <w:spacing w:line="240" w:lineRule="auto"/>
        <w:jc w:val="both"/>
        <w:rPr>
          <w:rFonts w:cstheme="minorHAnsi"/>
          <w:b/>
          <w:bCs/>
          <w:color w:val="4472C4" w:themeColor="accent5"/>
          <w:u w:val="single"/>
        </w:rPr>
      </w:pPr>
      <w:r w:rsidRPr="00BF4305">
        <w:rPr>
          <w:rFonts w:cstheme="minorHAnsi"/>
          <w:b/>
          <w:bCs/>
          <w:color w:val="4472C4" w:themeColor="accent5"/>
          <w:u w:val="single"/>
        </w:rPr>
        <w:t>Doors and Windows</w:t>
      </w:r>
    </w:p>
    <w:p w:rsidR="005E5A3E" w:rsidRPr="00BF4305" w:rsidRDefault="005E5A3E" w:rsidP="005E5A3E">
      <w:pPr>
        <w:spacing w:line="240" w:lineRule="auto"/>
        <w:jc w:val="both"/>
        <w:rPr>
          <w:rFonts w:cstheme="minorHAnsi"/>
        </w:rPr>
      </w:pPr>
      <w:r w:rsidRPr="00BF4305">
        <w:rPr>
          <w:rFonts w:cstheme="minorHAnsi"/>
        </w:rPr>
        <w:t xml:space="preserve">Where practical, all internal doors will be left open to minimise hand contact with common surfaces. </w:t>
      </w:r>
    </w:p>
    <w:p w:rsidR="005E5A3E" w:rsidRPr="00BF4305" w:rsidRDefault="005E5A3E" w:rsidP="005E5A3E">
      <w:pPr>
        <w:spacing w:line="240" w:lineRule="auto"/>
        <w:jc w:val="both"/>
        <w:rPr>
          <w:rFonts w:cstheme="minorHAnsi"/>
        </w:rPr>
      </w:pPr>
    </w:p>
    <w:p w:rsidR="005E5A3E" w:rsidRPr="00BF4305" w:rsidRDefault="005E5A3E" w:rsidP="005E5A3E">
      <w:pPr>
        <w:spacing w:line="240" w:lineRule="auto"/>
        <w:jc w:val="both"/>
        <w:rPr>
          <w:rFonts w:cstheme="minorHAnsi"/>
        </w:rPr>
      </w:pPr>
      <w:r w:rsidRPr="00BF4305">
        <w:rPr>
          <w:rFonts w:cstheme="minorHAnsi"/>
        </w:rPr>
        <w:t>To ensure that classrooms are well ventilated, windows will be kept open as often as possible, and will be opened while children are taking breaks in the playground.</w:t>
      </w:r>
    </w:p>
    <w:p w:rsidR="005E5A3E" w:rsidRPr="00BF4305" w:rsidRDefault="005E5A3E" w:rsidP="005E5A3E">
      <w:pPr>
        <w:spacing w:line="240" w:lineRule="auto"/>
        <w:jc w:val="both"/>
        <w:rPr>
          <w:rFonts w:cstheme="minorHAnsi"/>
        </w:rPr>
      </w:pPr>
    </w:p>
    <w:p w:rsidR="005E5A3E" w:rsidRDefault="005E5A3E" w:rsidP="005E5A3E">
      <w:pPr>
        <w:spacing w:line="240" w:lineRule="auto"/>
        <w:jc w:val="both"/>
        <w:rPr>
          <w:rFonts w:cstheme="minorHAnsi"/>
        </w:rPr>
      </w:pPr>
      <w:r w:rsidRPr="00BF4305">
        <w:rPr>
          <w:rFonts w:cstheme="minorHAnsi"/>
        </w:rPr>
        <w:t xml:space="preserve">Windows should be opened when </w:t>
      </w:r>
      <w:r>
        <w:rPr>
          <w:rFonts w:cstheme="minorHAnsi"/>
        </w:rPr>
        <w:t>children are singing as a group</w:t>
      </w:r>
      <w:r w:rsidR="00C65696">
        <w:rPr>
          <w:rFonts w:cstheme="minorHAnsi"/>
        </w:rPr>
        <w:t>.</w:t>
      </w:r>
    </w:p>
    <w:p w:rsidR="002E2F05" w:rsidRDefault="002E2F05" w:rsidP="00837A38">
      <w:pPr>
        <w:spacing w:line="240" w:lineRule="auto"/>
        <w:jc w:val="both"/>
        <w:rPr>
          <w:rFonts w:cstheme="minorHAnsi"/>
        </w:rPr>
      </w:pPr>
    </w:p>
    <w:p w:rsidR="002E2F05" w:rsidRPr="0097159B" w:rsidRDefault="002E2F05" w:rsidP="00837A38">
      <w:pPr>
        <w:spacing w:line="240" w:lineRule="auto"/>
        <w:jc w:val="both"/>
        <w:rPr>
          <w:rFonts w:cstheme="minorHAnsi"/>
        </w:rPr>
      </w:pPr>
    </w:p>
    <w:p w:rsidR="00FA7ED7" w:rsidRDefault="002E3B2A" w:rsidP="0045534D">
      <w:pPr>
        <w:rPr>
          <w:b/>
          <w:i/>
          <w:color w:val="4472C4" w:themeColor="accent5"/>
          <w:lang w:val="en-GB"/>
        </w:rPr>
      </w:pPr>
      <w:r>
        <w:rPr>
          <w:b/>
          <w:i/>
          <w:color w:val="4472C4" w:themeColor="accent5"/>
          <w:lang w:val="en-GB"/>
        </w:rPr>
        <w:t>2.7</w:t>
      </w:r>
      <w:r>
        <w:rPr>
          <w:b/>
          <w:i/>
          <w:color w:val="4472C4" w:themeColor="accent5"/>
          <w:lang w:val="en-GB"/>
        </w:rPr>
        <w:tab/>
      </w:r>
      <w:r w:rsidR="00FA7ED7">
        <w:rPr>
          <w:b/>
          <w:i/>
          <w:color w:val="4472C4" w:themeColor="accent5"/>
          <w:lang w:val="en-GB"/>
        </w:rPr>
        <w:t>Access to the School</w:t>
      </w:r>
    </w:p>
    <w:p w:rsidR="002E3B2A" w:rsidRDefault="002E3B2A" w:rsidP="0045534D">
      <w:pPr>
        <w:rPr>
          <w:color w:val="4472C4" w:themeColor="accent5"/>
          <w:lang w:val="en-GB"/>
        </w:rPr>
      </w:pPr>
    </w:p>
    <w:p w:rsidR="002E3B2A" w:rsidRDefault="002E3B2A" w:rsidP="002E3B2A">
      <w:pPr>
        <w:jc w:val="both"/>
        <w:rPr>
          <w:lang w:val="en-GB"/>
        </w:rPr>
      </w:pPr>
      <w:r w:rsidRPr="002E3B2A">
        <w:rPr>
          <w:lang w:val="en-GB"/>
        </w:rPr>
        <w:t xml:space="preserve">Access to the school building will be in line with agreed school procedures. </w:t>
      </w:r>
    </w:p>
    <w:p w:rsidR="002E3B2A" w:rsidRPr="002E3B2A" w:rsidRDefault="002E3B2A" w:rsidP="002E3B2A">
      <w:pPr>
        <w:jc w:val="both"/>
        <w:rPr>
          <w:lang w:val="en-GB"/>
        </w:rPr>
      </w:pPr>
    </w:p>
    <w:p w:rsidR="002E3B2A" w:rsidRDefault="002E3B2A" w:rsidP="002E3B2A">
      <w:pPr>
        <w:jc w:val="both"/>
        <w:rPr>
          <w:lang w:val="en-GB"/>
        </w:rPr>
      </w:pPr>
      <w:r w:rsidRPr="002E3B2A">
        <w:rPr>
          <w:lang w:val="en-GB"/>
        </w:rPr>
        <w:t xml:space="preserve">Arrangements for necessary visitors such as contractors and parents with be restricted to essential purposes and limited to those who have obtained prior approval from the principal.  The Department of Education Inspectorate may also need to visit schools and centres for education to support them as appropriate in the implementation of public health advice relating to creating a safe learning and working environment for all. </w:t>
      </w:r>
    </w:p>
    <w:p w:rsidR="002E3B2A" w:rsidRPr="002E3B2A" w:rsidRDefault="002E3B2A" w:rsidP="002E3B2A">
      <w:pPr>
        <w:rPr>
          <w:lang w:val="en-GB"/>
        </w:rPr>
      </w:pPr>
    </w:p>
    <w:p w:rsidR="00FA7ED7" w:rsidRDefault="00FA7ED7" w:rsidP="0045534D">
      <w:pPr>
        <w:rPr>
          <w:b/>
          <w:i/>
          <w:color w:val="4472C4" w:themeColor="accent5"/>
          <w:lang w:val="en-GB"/>
        </w:rPr>
      </w:pPr>
    </w:p>
    <w:p w:rsidR="00FA7ED7" w:rsidRPr="0045534D" w:rsidRDefault="002E3B2A" w:rsidP="0045534D">
      <w:pPr>
        <w:rPr>
          <w:lang w:val="en-GB"/>
        </w:rPr>
      </w:pPr>
      <w:r>
        <w:rPr>
          <w:b/>
          <w:i/>
          <w:color w:val="4472C4" w:themeColor="accent5"/>
          <w:lang w:val="en-GB"/>
        </w:rPr>
        <w:t>2.8</w:t>
      </w:r>
      <w:r>
        <w:rPr>
          <w:b/>
          <w:i/>
          <w:color w:val="4472C4" w:themeColor="accent5"/>
          <w:lang w:val="en-GB"/>
        </w:rPr>
        <w:tab/>
      </w:r>
      <w:r w:rsidR="00FA7ED7">
        <w:rPr>
          <w:b/>
          <w:i/>
          <w:color w:val="4472C4" w:themeColor="accent5"/>
          <w:lang w:val="en-GB"/>
        </w:rPr>
        <w:t>Contact Log</w:t>
      </w:r>
    </w:p>
    <w:p w:rsidR="0045534D" w:rsidRDefault="0045534D" w:rsidP="00247537">
      <w:pPr>
        <w:rPr>
          <w:lang w:val="en-GB"/>
        </w:rPr>
      </w:pPr>
    </w:p>
    <w:p w:rsidR="002E3B2A" w:rsidRDefault="002E3B2A" w:rsidP="002E3B2A">
      <w:pPr>
        <w:jc w:val="both"/>
        <w:rPr>
          <w:lang w:val="en-GB"/>
        </w:rPr>
      </w:pPr>
      <w:r w:rsidRPr="002E3B2A">
        <w:rPr>
          <w:lang w:val="en-GB"/>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w:t>
      </w:r>
      <w:r w:rsidR="00242B7B">
        <w:rPr>
          <w:lang w:val="en-GB"/>
        </w:rPr>
        <w:t>be maintained. The school will</w:t>
      </w:r>
      <w:r w:rsidRPr="002E3B2A">
        <w:rPr>
          <w:lang w:val="en-GB"/>
        </w:rPr>
        <w:t xml:space="preserve"> maintain a log of st</w:t>
      </w:r>
      <w:r w:rsidR="00242B7B">
        <w:rPr>
          <w:lang w:val="en-GB"/>
        </w:rPr>
        <w:t>aff and pupil contacts. The</w:t>
      </w:r>
      <w:r w:rsidRPr="002E3B2A">
        <w:rPr>
          <w:lang w:val="en-GB"/>
        </w:rPr>
        <w:t xml:space="preserve"> contac</w:t>
      </w:r>
      <w:r>
        <w:rPr>
          <w:lang w:val="en-GB"/>
        </w:rPr>
        <w:t>t log is available at Appendix 2</w:t>
      </w:r>
      <w:r w:rsidRPr="002E3B2A">
        <w:rPr>
          <w:lang w:val="en-GB"/>
        </w:rPr>
        <w:t xml:space="preserve">.  </w:t>
      </w:r>
    </w:p>
    <w:p w:rsidR="002E3B2A" w:rsidRPr="002E3B2A" w:rsidRDefault="002E3B2A" w:rsidP="002E3B2A">
      <w:pPr>
        <w:jc w:val="both"/>
        <w:rPr>
          <w:lang w:val="en-GB"/>
        </w:rPr>
      </w:pPr>
    </w:p>
    <w:p w:rsidR="002E3B2A" w:rsidRDefault="002E3B2A" w:rsidP="002E3B2A">
      <w:pPr>
        <w:jc w:val="both"/>
        <w:rPr>
          <w:lang w:val="en-GB"/>
        </w:rPr>
      </w:pPr>
      <w:r w:rsidRPr="002E3B2A">
        <w:rPr>
          <w:lang w:val="en-GB"/>
        </w:rPr>
        <w:t>The Data Protection Commission has provided guidance on the data protection implications of the return to work protocols.</w:t>
      </w:r>
      <w:r>
        <w:rPr>
          <w:lang w:val="en-GB"/>
        </w:rPr>
        <w:t xml:space="preserve"> This advice can be found at </w:t>
      </w:r>
      <w:hyperlink r:id="rId5" w:history="1">
        <w:r w:rsidRPr="00153449">
          <w:rPr>
            <w:rStyle w:val="Hyperlink"/>
            <w:lang w:val="en-GB"/>
          </w:rPr>
          <w:t>https://www.dataprotection.ie/en/news-media/data-protection-implications-return-worksafely-protocol</w:t>
        </w:r>
      </w:hyperlink>
    </w:p>
    <w:p w:rsidR="002E3B2A" w:rsidRPr="002E3B2A" w:rsidRDefault="002E3B2A" w:rsidP="002E3B2A">
      <w:pPr>
        <w:jc w:val="both"/>
        <w:rPr>
          <w:lang w:val="en-GB"/>
        </w:rPr>
      </w:pPr>
    </w:p>
    <w:p w:rsidR="002E3B2A" w:rsidRDefault="002E3B2A" w:rsidP="002E3B2A">
      <w:pPr>
        <w:jc w:val="both"/>
        <w:rPr>
          <w:lang w:val="en-GB"/>
        </w:rPr>
      </w:pPr>
      <w:r>
        <w:rPr>
          <w:lang w:val="en-GB"/>
        </w:rPr>
        <w:t>St. Patrick’s NS will ensure that all records and data will</w:t>
      </w:r>
      <w:r w:rsidRPr="002E3B2A">
        <w:rPr>
          <w:lang w:val="en-GB"/>
        </w:rPr>
        <w:t xml:space="preserve"> be maintained and processed in compliance with the GDPR and the Data Protection Acts. </w:t>
      </w:r>
    </w:p>
    <w:p w:rsidR="00242B7B" w:rsidRDefault="00242B7B" w:rsidP="002E3B2A">
      <w:pPr>
        <w:jc w:val="both"/>
        <w:rPr>
          <w:lang w:val="en-GB"/>
        </w:rPr>
      </w:pPr>
    </w:p>
    <w:p w:rsidR="00242B7B" w:rsidRDefault="00242B7B" w:rsidP="00242B7B">
      <w:pPr>
        <w:jc w:val="center"/>
        <w:rPr>
          <w:rFonts w:cstheme="minorHAnsi"/>
          <w:b/>
          <w:i/>
          <w:color w:val="4472C4" w:themeColor="accent5"/>
          <w:sz w:val="36"/>
          <w:szCs w:val="36"/>
        </w:rPr>
      </w:pPr>
      <w:r>
        <w:rPr>
          <w:rFonts w:cstheme="minorHAnsi"/>
          <w:b/>
          <w:i/>
          <w:color w:val="4472C4" w:themeColor="accent5"/>
          <w:sz w:val="36"/>
          <w:szCs w:val="36"/>
        </w:rPr>
        <w:t xml:space="preserve">3. </w:t>
      </w:r>
      <w:r>
        <w:rPr>
          <w:rFonts w:cstheme="minorHAnsi"/>
          <w:b/>
          <w:i/>
          <w:color w:val="4472C4" w:themeColor="accent5"/>
          <w:sz w:val="36"/>
          <w:szCs w:val="36"/>
        </w:rPr>
        <w:tab/>
        <w:t>Control Measures – To Prevent the Spread of Covid-19 in      St. Patrick’s NS</w:t>
      </w:r>
    </w:p>
    <w:p w:rsidR="00242B7B" w:rsidRDefault="00242B7B" w:rsidP="00242B7B">
      <w:pPr>
        <w:rPr>
          <w:rFonts w:cstheme="minorHAnsi"/>
          <w:b/>
          <w:i/>
          <w:color w:val="4472C4" w:themeColor="accent5"/>
          <w:sz w:val="36"/>
          <w:szCs w:val="36"/>
        </w:rPr>
      </w:pPr>
    </w:p>
    <w:p w:rsidR="00242B7B" w:rsidRDefault="00242B7B" w:rsidP="00242B7B">
      <w:pPr>
        <w:jc w:val="both"/>
        <w:rPr>
          <w:lang w:val="en-GB"/>
        </w:rPr>
      </w:pPr>
      <w:r w:rsidRPr="00242B7B">
        <w:rPr>
          <w:lang w:val="en-GB"/>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student-student, teacher-teacher and teacher-student and must be managed in all settings.  </w:t>
      </w:r>
    </w:p>
    <w:p w:rsidR="00242B7B" w:rsidRPr="00242B7B" w:rsidRDefault="00242B7B" w:rsidP="00242B7B">
      <w:pPr>
        <w:jc w:val="both"/>
        <w:rPr>
          <w:lang w:val="en-GB"/>
        </w:rPr>
      </w:pPr>
    </w:p>
    <w:p w:rsidR="00242B7B" w:rsidRDefault="00242B7B" w:rsidP="00242B7B">
      <w:pPr>
        <w:jc w:val="both"/>
        <w:rPr>
          <w:lang w:val="en-GB"/>
        </w:rPr>
      </w:pPr>
      <w:r w:rsidRPr="00242B7B">
        <w:rPr>
          <w:lang w:val="en-GB"/>
        </w:rPr>
        <w:t xml:space="preserve">A range of essential control measures have been implemented to reduce the risk of the spread of Covid-19 virus and to protect the safety, health and welfare of staff, pupils, parents and visitors as far as possible within the school. The control measures shall continue to be reviewed and updated as required on an ongoing basis.  </w:t>
      </w:r>
    </w:p>
    <w:p w:rsidR="00242B7B" w:rsidRPr="00242B7B" w:rsidRDefault="00242B7B" w:rsidP="00242B7B">
      <w:pPr>
        <w:jc w:val="both"/>
        <w:rPr>
          <w:lang w:val="en-GB"/>
        </w:rPr>
      </w:pPr>
    </w:p>
    <w:p w:rsidR="00242B7B" w:rsidRDefault="00242B7B" w:rsidP="00242B7B">
      <w:pPr>
        <w:jc w:val="both"/>
        <w:rPr>
          <w:lang w:val="en-GB"/>
        </w:rPr>
      </w:pPr>
      <w:r w:rsidRPr="00242B7B">
        <w:rPr>
          <w:lang w:val="en-GB"/>
        </w:rPr>
        <w:t xml:space="preserve">It is critical that staff, pupils, parents and visitors are aware of, and adhere to, the control measures outlined and that they fully cooperate with all health and safety requirements.  </w:t>
      </w:r>
    </w:p>
    <w:p w:rsidR="00242B7B" w:rsidRPr="00242B7B" w:rsidRDefault="00242B7B" w:rsidP="00242B7B">
      <w:pPr>
        <w:jc w:val="both"/>
        <w:rPr>
          <w:lang w:val="en-GB"/>
        </w:rPr>
      </w:pPr>
    </w:p>
    <w:p w:rsidR="00242B7B" w:rsidRDefault="00242B7B" w:rsidP="00242B7B">
      <w:pPr>
        <w:jc w:val="both"/>
        <w:rPr>
          <w:i/>
          <w:lang w:val="en-GB"/>
        </w:rPr>
      </w:pPr>
      <w:r w:rsidRPr="00242B7B">
        <w:rPr>
          <w:i/>
          <w:lang w:val="en-GB"/>
        </w:rPr>
        <w:t>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w:t>
      </w:r>
    </w:p>
    <w:p w:rsidR="00B350C0" w:rsidRDefault="00B350C0" w:rsidP="00242B7B">
      <w:pPr>
        <w:jc w:val="both"/>
        <w:rPr>
          <w:i/>
          <w:lang w:val="en-GB"/>
        </w:rPr>
      </w:pPr>
    </w:p>
    <w:p w:rsidR="00242B7B" w:rsidRDefault="00242B7B" w:rsidP="00242B7B">
      <w:pPr>
        <w:jc w:val="both"/>
        <w:rPr>
          <w:i/>
          <w:lang w:val="en-GB"/>
        </w:rPr>
      </w:pPr>
    </w:p>
    <w:p w:rsidR="00B350C0" w:rsidRDefault="00837A38" w:rsidP="00B350C0">
      <w:pPr>
        <w:jc w:val="both"/>
        <w:rPr>
          <w:color w:val="4472C4" w:themeColor="accent5"/>
          <w:lang w:val="en-GB"/>
        </w:rPr>
      </w:pPr>
      <w:r>
        <w:rPr>
          <w:i/>
          <w:color w:val="4472C4" w:themeColor="accent5"/>
          <w:lang w:val="en-GB"/>
        </w:rPr>
        <w:t xml:space="preserve">3.1 </w:t>
      </w:r>
      <w:r>
        <w:rPr>
          <w:i/>
          <w:color w:val="4472C4" w:themeColor="accent5"/>
          <w:lang w:val="en-GB"/>
        </w:rPr>
        <w:tab/>
      </w:r>
      <w:r w:rsidRPr="00837A38">
        <w:rPr>
          <w:i/>
          <w:color w:val="4472C4" w:themeColor="accent5"/>
          <w:lang w:val="en-GB"/>
        </w:rPr>
        <w:t>To Minimise</w:t>
      </w:r>
      <w:r w:rsidR="00B350C0" w:rsidRPr="00837A38">
        <w:rPr>
          <w:i/>
          <w:color w:val="4472C4" w:themeColor="accent5"/>
          <w:lang w:val="en-GB"/>
        </w:rPr>
        <w:t xml:space="preserve"> the Risk of Introdu</w:t>
      </w:r>
      <w:r w:rsidRPr="00837A38">
        <w:rPr>
          <w:i/>
          <w:color w:val="4472C4" w:themeColor="accent5"/>
          <w:lang w:val="en-GB"/>
        </w:rPr>
        <w:t xml:space="preserve">ction of COVID-19 </w:t>
      </w:r>
      <w:r w:rsidR="00B350C0" w:rsidRPr="00837A38">
        <w:rPr>
          <w:color w:val="4472C4" w:themeColor="accent5"/>
          <w:lang w:val="en-GB"/>
        </w:rPr>
        <w:t>St. Patrick’s NS will:</w:t>
      </w:r>
    </w:p>
    <w:p w:rsidR="00837A38" w:rsidRPr="00837A38" w:rsidRDefault="00837A38" w:rsidP="00B350C0">
      <w:pPr>
        <w:jc w:val="both"/>
        <w:rPr>
          <w:color w:val="4472C4" w:themeColor="accent5"/>
          <w:lang w:val="en-GB"/>
        </w:rPr>
      </w:pPr>
    </w:p>
    <w:p w:rsidR="00B350C0" w:rsidRPr="00B350C0" w:rsidRDefault="00B350C0" w:rsidP="00B350C0">
      <w:pPr>
        <w:pStyle w:val="ListParagraph"/>
        <w:numPr>
          <w:ilvl w:val="0"/>
          <w:numId w:val="12"/>
        </w:numPr>
        <w:jc w:val="both"/>
        <w:rPr>
          <w:lang w:val="en-GB"/>
        </w:rPr>
      </w:pPr>
      <w:r>
        <w:rPr>
          <w:lang w:val="en-GB"/>
        </w:rPr>
        <w:t>P</w:t>
      </w:r>
      <w:r w:rsidRPr="00B350C0">
        <w:rPr>
          <w:lang w:val="en-GB"/>
        </w:rPr>
        <w:t xml:space="preserve">romote awareness of COVID-19 symptoms (details at Section 3.2); </w:t>
      </w:r>
    </w:p>
    <w:p w:rsidR="00B350C0" w:rsidRPr="00B350C0" w:rsidRDefault="00B350C0" w:rsidP="00B350C0">
      <w:pPr>
        <w:pStyle w:val="ListParagraph"/>
        <w:numPr>
          <w:ilvl w:val="0"/>
          <w:numId w:val="12"/>
        </w:numPr>
        <w:jc w:val="both"/>
        <w:rPr>
          <w:lang w:val="en-GB"/>
        </w:rPr>
      </w:pPr>
      <w:r w:rsidRPr="00B350C0">
        <w:rPr>
          <w:lang w:val="en-GB"/>
        </w:rPr>
        <w:t xml:space="preserve">Advise staff and pupils that have symptoms not to attend school, to phone their doctor and to follow HSE guidance on self-isolation; </w:t>
      </w:r>
    </w:p>
    <w:p w:rsidR="00B350C0" w:rsidRPr="00B350C0" w:rsidRDefault="00B350C0" w:rsidP="00B350C0">
      <w:pPr>
        <w:pStyle w:val="ListParagraph"/>
        <w:numPr>
          <w:ilvl w:val="0"/>
          <w:numId w:val="12"/>
        </w:numPr>
        <w:jc w:val="both"/>
        <w:rPr>
          <w:lang w:val="en-GB"/>
        </w:rPr>
      </w:pPr>
      <w:r w:rsidRPr="00B350C0">
        <w:rPr>
          <w:lang w:val="en-GB"/>
        </w:rPr>
        <w:t xml:space="preserve">Advise staff and pupils not to attend school if they have been identified by the HSE as a contact for person with COVID-19 and to follow the HSE advice on restriction of movement;  </w:t>
      </w:r>
    </w:p>
    <w:p w:rsidR="00B350C0" w:rsidRDefault="00B350C0" w:rsidP="00B350C0">
      <w:pPr>
        <w:pStyle w:val="ListParagraph"/>
        <w:numPr>
          <w:ilvl w:val="0"/>
          <w:numId w:val="12"/>
        </w:numPr>
        <w:jc w:val="both"/>
        <w:rPr>
          <w:lang w:val="en-GB"/>
        </w:rPr>
      </w:pPr>
      <w:r w:rsidRPr="00B350C0">
        <w:rPr>
          <w:lang w:val="en-GB"/>
        </w:rPr>
        <w:t xml:space="preserve">Advise staff and pupils that develop symptoms at school to bring this to the attention of the Principal promptly; </w:t>
      </w:r>
    </w:p>
    <w:p w:rsidR="001B6E16" w:rsidRPr="00B350C0" w:rsidRDefault="001B6E16" w:rsidP="00B350C0">
      <w:pPr>
        <w:pStyle w:val="ListParagraph"/>
        <w:numPr>
          <w:ilvl w:val="0"/>
          <w:numId w:val="12"/>
        </w:numPr>
        <w:jc w:val="both"/>
        <w:rPr>
          <w:lang w:val="en-GB"/>
        </w:rPr>
      </w:pPr>
      <w:r>
        <w:rPr>
          <w:lang w:val="en-GB"/>
        </w:rPr>
        <w:t>Advise staff, parents/guardians that if they have travelled to a country that is not on the green list, that they are obliged to notify the Principal upon their return and adhere to all Government guidelines.</w:t>
      </w:r>
    </w:p>
    <w:p w:rsidR="00B350C0" w:rsidRPr="00B350C0" w:rsidRDefault="00B350C0" w:rsidP="00B350C0">
      <w:pPr>
        <w:pStyle w:val="ListParagraph"/>
        <w:numPr>
          <w:ilvl w:val="0"/>
          <w:numId w:val="12"/>
        </w:numPr>
        <w:jc w:val="both"/>
        <w:rPr>
          <w:lang w:val="en-GB"/>
        </w:rPr>
      </w:pPr>
      <w:r w:rsidRPr="00B350C0">
        <w:rPr>
          <w:lang w:val="en-GB"/>
        </w:rPr>
        <w:t>Ensure that staff and pupils know the protocol for managing a suspected case of COVID-19</w:t>
      </w:r>
      <w:r>
        <w:rPr>
          <w:lang w:val="en-GB"/>
        </w:rPr>
        <w:t xml:space="preserve"> in school (details at Section 6</w:t>
      </w:r>
      <w:r w:rsidRPr="00B350C0">
        <w:rPr>
          <w:lang w:val="en-GB"/>
        </w:rPr>
        <w:t xml:space="preserve">); </w:t>
      </w:r>
    </w:p>
    <w:p w:rsidR="00B350C0" w:rsidRPr="00B350C0" w:rsidRDefault="00B350C0" w:rsidP="00B350C0">
      <w:pPr>
        <w:pStyle w:val="ListParagraph"/>
        <w:numPr>
          <w:ilvl w:val="0"/>
          <w:numId w:val="12"/>
        </w:numPr>
        <w:jc w:val="both"/>
        <w:rPr>
          <w:lang w:val="en-GB"/>
        </w:rPr>
      </w:pPr>
      <w:r>
        <w:rPr>
          <w:lang w:val="en-GB"/>
        </w:rPr>
        <w:t>Inform e</w:t>
      </w:r>
      <w:r w:rsidRPr="00B350C0">
        <w:rPr>
          <w:lang w:val="en-GB"/>
        </w:rPr>
        <w:t>veryone entering the sch</w:t>
      </w:r>
      <w:r>
        <w:rPr>
          <w:lang w:val="en-GB"/>
        </w:rPr>
        <w:t>ool building to</w:t>
      </w:r>
      <w:r w:rsidRPr="00B350C0">
        <w:rPr>
          <w:lang w:val="en-GB"/>
        </w:rPr>
        <w:t xml:space="preserve"> perform hand hygiene with a hand sanitiser; </w:t>
      </w:r>
    </w:p>
    <w:p w:rsidR="00B350C0" w:rsidRPr="00B350C0" w:rsidRDefault="00B350C0" w:rsidP="00B350C0">
      <w:pPr>
        <w:pStyle w:val="ListParagraph"/>
        <w:numPr>
          <w:ilvl w:val="0"/>
          <w:numId w:val="12"/>
        </w:numPr>
        <w:jc w:val="both"/>
        <w:rPr>
          <w:lang w:val="en-GB"/>
        </w:rPr>
      </w:pPr>
      <w:r w:rsidRPr="00B350C0">
        <w:rPr>
          <w:lang w:val="en-GB"/>
        </w:rPr>
        <w:t>Visitors to the school during the day should be</w:t>
      </w:r>
      <w:r>
        <w:rPr>
          <w:lang w:val="en-GB"/>
        </w:rPr>
        <w:t xml:space="preserve"> by prior arrangement and will</w:t>
      </w:r>
      <w:r w:rsidRPr="00B350C0">
        <w:rPr>
          <w:lang w:val="en-GB"/>
        </w:rPr>
        <w:t xml:space="preserve"> be recei</w:t>
      </w:r>
      <w:r>
        <w:rPr>
          <w:lang w:val="en-GB"/>
        </w:rPr>
        <w:t>ved at the main entrance door</w:t>
      </w:r>
      <w:r w:rsidRPr="00B350C0">
        <w:rPr>
          <w:lang w:val="en-GB"/>
        </w:rPr>
        <w:t xml:space="preserve"> </w:t>
      </w:r>
    </w:p>
    <w:p w:rsidR="00B350C0" w:rsidRPr="00B350C0" w:rsidRDefault="00B350C0" w:rsidP="00B350C0">
      <w:pPr>
        <w:pStyle w:val="ListParagraph"/>
        <w:numPr>
          <w:ilvl w:val="0"/>
          <w:numId w:val="12"/>
        </w:numPr>
        <w:jc w:val="both"/>
        <w:rPr>
          <w:lang w:val="en-GB"/>
        </w:rPr>
      </w:pPr>
      <w:r>
        <w:rPr>
          <w:lang w:val="en-GB"/>
        </w:rPr>
        <w:t xml:space="preserve">Maintain a </w:t>
      </w:r>
      <w:r w:rsidRPr="00B350C0">
        <w:rPr>
          <w:lang w:val="en-GB"/>
        </w:rPr>
        <w:t>Physical distancing (of 2m) between staff and visitors where possible.</w:t>
      </w:r>
    </w:p>
    <w:p w:rsidR="00B350C0" w:rsidRDefault="00B350C0" w:rsidP="00242B7B">
      <w:pPr>
        <w:jc w:val="both"/>
        <w:rPr>
          <w:lang w:val="en-GB"/>
        </w:rPr>
      </w:pPr>
    </w:p>
    <w:p w:rsidR="00B350C0" w:rsidRDefault="00B350C0" w:rsidP="00242B7B">
      <w:pPr>
        <w:jc w:val="both"/>
        <w:rPr>
          <w:lang w:val="en-GB"/>
        </w:rPr>
      </w:pPr>
    </w:p>
    <w:p w:rsidR="002E2F05" w:rsidRDefault="002E2F05" w:rsidP="00242B7B">
      <w:pPr>
        <w:jc w:val="both"/>
        <w:rPr>
          <w:lang w:val="en-GB"/>
        </w:rPr>
      </w:pPr>
    </w:p>
    <w:p w:rsidR="00B350C0" w:rsidRPr="00B350C0" w:rsidRDefault="00B350C0" w:rsidP="00242B7B">
      <w:pPr>
        <w:jc w:val="both"/>
        <w:rPr>
          <w:lang w:val="en-GB"/>
        </w:rPr>
      </w:pPr>
    </w:p>
    <w:p w:rsidR="00242B7B" w:rsidRDefault="00837A38" w:rsidP="00242B7B">
      <w:pPr>
        <w:jc w:val="both"/>
        <w:rPr>
          <w:b/>
          <w:i/>
          <w:color w:val="4472C4" w:themeColor="accent5"/>
          <w:lang w:val="en-GB"/>
        </w:rPr>
      </w:pPr>
      <w:r>
        <w:rPr>
          <w:b/>
          <w:i/>
          <w:color w:val="4472C4" w:themeColor="accent5"/>
          <w:lang w:val="en-GB"/>
        </w:rPr>
        <w:t>3.2</w:t>
      </w:r>
      <w:r w:rsidR="00242B7B">
        <w:rPr>
          <w:b/>
          <w:i/>
          <w:color w:val="4472C4" w:themeColor="accent5"/>
          <w:lang w:val="en-GB"/>
        </w:rPr>
        <w:tab/>
        <w:t xml:space="preserve">Know the Symptoms of </w:t>
      </w:r>
      <w:proofErr w:type="spellStart"/>
      <w:r w:rsidR="00242B7B">
        <w:rPr>
          <w:b/>
          <w:i/>
          <w:color w:val="4472C4" w:themeColor="accent5"/>
          <w:lang w:val="en-GB"/>
        </w:rPr>
        <w:t>Covid</w:t>
      </w:r>
      <w:proofErr w:type="spellEnd"/>
    </w:p>
    <w:p w:rsidR="00242B7B" w:rsidRDefault="00242B7B" w:rsidP="00242B7B">
      <w:pPr>
        <w:jc w:val="both"/>
        <w:rPr>
          <w:color w:val="4472C4" w:themeColor="accent5"/>
          <w:lang w:val="en-GB"/>
        </w:rPr>
      </w:pPr>
    </w:p>
    <w:p w:rsidR="00242B7B" w:rsidRPr="00242B7B" w:rsidRDefault="00242B7B" w:rsidP="00242B7B">
      <w:pPr>
        <w:jc w:val="both"/>
        <w:rPr>
          <w:lang w:val="en-GB"/>
        </w:rPr>
      </w:pPr>
      <w:r w:rsidRPr="00242B7B">
        <w:rPr>
          <w:lang w:val="en-GB"/>
        </w:rPr>
        <w:t xml:space="preserve">In order to prevent the spread of COVID-19 it is important to know and recognise the symptoms. They are: </w:t>
      </w:r>
    </w:p>
    <w:p w:rsidR="00242B7B" w:rsidRPr="00242B7B" w:rsidRDefault="00242B7B" w:rsidP="00242B7B">
      <w:pPr>
        <w:pStyle w:val="ListParagraph"/>
        <w:numPr>
          <w:ilvl w:val="0"/>
          <w:numId w:val="11"/>
        </w:numPr>
        <w:jc w:val="both"/>
        <w:rPr>
          <w:lang w:val="en-GB"/>
        </w:rPr>
      </w:pPr>
      <w:r w:rsidRPr="00242B7B">
        <w:rPr>
          <w:lang w:val="en-GB"/>
        </w:rPr>
        <w:t xml:space="preserve">High temperature </w:t>
      </w:r>
    </w:p>
    <w:p w:rsidR="00242B7B" w:rsidRPr="00242B7B" w:rsidRDefault="00242B7B" w:rsidP="00242B7B">
      <w:pPr>
        <w:pStyle w:val="ListParagraph"/>
        <w:numPr>
          <w:ilvl w:val="0"/>
          <w:numId w:val="11"/>
        </w:numPr>
        <w:jc w:val="both"/>
        <w:rPr>
          <w:lang w:val="en-GB"/>
        </w:rPr>
      </w:pPr>
      <w:r w:rsidRPr="00242B7B">
        <w:rPr>
          <w:lang w:val="en-GB"/>
        </w:rPr>
        <w:t>Cough</w:t>
      </w:r>
    </w:p>
    <w:p w:rsidR="00242B7B" w:rsidRPr="00242B7B" w:rsidRDefault="00242B7B" w:rsidP="00242B7B">
      <w:pPr>
        <w:pStyle w:val="ListParagraph"/>
        <w:numPr>
          <w:ilvl w:val="0"/>
          <w:numId w:val="11"/>
        </w:numPr>
        <w:jc w:val="both"/>
        <w:rPr>
          <w:lang w:val="en-GB"/>
        </w:rPr>
      </w:pPr>
      <w:r w:rsidRPr="00242B7B">
        <w:rPr>
          <w:lang w:val="en-GB"/>
        </w:rPr>
        <w:t xml:space="preserve">Shortness of breath or breathing difficulties </w:t>
      </w:r>
    </w:p>
    <w:p w:rsidR="00242B7B" w:rsidRPr="00242B7B" w:rsidRDefault="00242B7B" w:rsidP="00242B7B">
      <w:pPr>
        <w:pStyle w:val="ListParagraph"/>
        <w:numPr>
          <w:ilvl w:val="0"/>
          <w:numId w:val="11"/>
        </w:numPr>
        <w:jc w:val="both"/>
        <w:rPr>
          <w:lang w:val="en-GB"/>
        </w:rPr>
      </w:pPr>
      <w:r w:rsidRPr="00242B7B">
        <w:rPr>
          <w:lang w:val="en-GB"/>
        </w:rPr>
        <w:t>Loss of smell, of taste or distortion of taste</w:t>
      </w:r>
    </w:p>
    <w:p w:rsidR="00242B7B" w:rsidRPr="00242B7B" w:rsidRDefault="00242B7B" w:rsidP="00242B7B">
      <w:pPr>
        <w:jc w:val="both"/>
        <w:rPr>
          <w:lang w:val="en-GB"/>
        </w:rPr>
      </w:pPr>
    </w:p>
    <w:p w:rsidR="00B350C0" w:rsidRDefault="00242B7B" w:rsidP="00242B7B">
      <w:pPr>
        <w:jc w:val="both"/>
        <w:rPr>
          <w:b/>
          <w:i/>
          <w:color w:val="4472C4" w:themeColor="accent5"/>
          <w:lang w:val="en-GB"/>
        </w:rPr>
      </w:pPr>
      <w:r>
        <w:rPr>
          <w:b/>
          <w:i/>
          <w:color w:val="4472C4" w:themeColor="accent5"/>
          <w:lang w:val="en-GB"/>
        </w:rPr>
        <w:t>3.</w:t>
      </w:r>
      <w:r w:rsidR="00837A38">
        <w:rPr>
          <w:b/>
          <w:i/>
          <w:color w:val="4472C4" w:themeColor="accent5"/>
          <w:lang w:val="en-GB"/>
        </w:rPr>
        <w:t>3</w:t>
      </w:r>
      <w:r w:rsidR="00B350C0">
        <w:rPr>
          <w:b/>
          <w:i/>
          <w:color w:val="4472C4" w:themeColor="accent5"/>
          <w:lang w:val="en-GB"/>
        </w:rPr>
        <w:tab/>
        <w:t>Respiratory Hygiene</w:t>
      </w:r>
    </w:p>
    <w:p w:rsidR="00B350C0" w:rsidRDefault="00B350C0" w:rsidP="00242B7B">
      <w:pPr>
        <w:jc w:val="both"/>
        <w:rPr>
          <w:i/>
          <w:color w:val="4472C4" w:themeColor="accent5"/>
          <w:lang w:val="en-GB"/>
        </w:rPr>
      </w:pPr>
    </w:p>
    <w:p w:rsidR="00B350C0" w:rsidRDefault="00B350C0" w:rsidP="00B350C0">
      <w:pPr>
        <w:jc w:val="both"/>
        <w:rPr>
          <w:lang w:val="en-GB"/>
        </w:rPr>
      </w:pPr>
      <w:r>
        <w:rPr>
          <w:lang w:val="en-GB"/>
        </w:rPr>
        <w:t>All members of the school community must</w:t>
      </w:r>
      <w:r w:rsidRPr="00B350C0">
        <w:rPr>
          <w:lang w:val="en-GB"/>
        </w:rPr>
        <w:t xml:space="preserve"> follow good respiratory hygiene. This means covering your mouth and nose with a tissue or your bent elbow when you cough or sneeze. Then dispose of the used tissue immediately and safely into a nearby bin. </w:t>
      </w:r>
    </w:p>
    <w:p w:rsidR="00B350C0" w:rsidRPr="00B350C0" w:rsidRDefault="00B350C0" w:rsidP="00B350C0">
      <w:pPr>
        <w:jc w:val="both"/>
        <w:rPr>
          <w:lang w:val="en-GB"/>
        </w:rPr>
      </w:pPr>
    </w:p>
    <w:p w:rsidR="00242B7B" w:rsidRDefault="00B350C0" w:rsidP="00B350C0">
      <w:pPr>
        <w:jc w:val="both"/>
        <w:rPr>
          <w:lang w:val="en-GB"/>
        </w:rPr>
      </w:pPr>
      <w:r w:rsidRPr="00B350C0">
        <w:rPr>
          <w:lang w:val="en-GB"/>
        </w:rPr>
        <w:t>By following good respiratory hygiene, you protect the people around you from viruses such as cold, flu and Covid-19.</w:t>
      </w:r>
      <w:r w:rsidR="00242B7B" w:rsidRPr="00B350C0">
        <w:rPr>
          <w:lang w:val="en-GB"/>
        </w:rPr>
        <w:tab/>
      </w:r>
    </w:p>
    <w:p w:rsidR="00B350C0" w:rsidRDefault="00B350C0" w:rsidP="00B350C0">
      <w:pPr>
        <w:jc w:val="both"/>
        <w:rPr>
          <w:lang w:val="en-GB"/>
        </w:rPr>
      </w:pPr>
    </w:p>
    <w:p w:rsidR="00B350C0" w:rsidRDefault="00B350C0" w:rsidP="00B350C0">
      <w:pPr>
        <w:jc w:val="both"/>
        <w:rPr>
          <w:lang w:val="en-GB"/>
        </w:rPr>
      </w:pPr>
    </w:p>
    <w:p w:rsidR="00B350C0" w:rsidRDefault="00837A38" w:rsidP="00B350C0">
      <w:pPr>
        <w:jc w:val="both"/>
        <w:rPr>
          <w:b/>
          <w:i/>
          <w:color w:val="4472C4" w:themeColor="accent5"/>
          <w:lang w:val="en-GB"/>
        </w:rPr>
      </w:pPr>
      <w:r>
        <w:rPr>
          <w:b/>
          <w:i/>
          <w:color w:val="4472C4" w:themeColor="accent5"/>
          <w:lang w:val="en-GB"/>
        </w:rPr>
        <w:t>3.4</w:t>
      </w:r>
      <w:r w:rsidR="00B350C0">
        <w:rPr>
          <w:b/>
          <w:i/>
          <w:color w:val="4472C4" w:themeColor="accent5"/>
          <w:lang w:val="en-GB"/>
        </w:rPr>
        <w:tab/>
        <w:t>Hand Hygiene</w:t>
      </w:r>
    </w:p>
    <w:p w:rsidR="00B350C0" w:rsidRDefault="00B350C0" w:rsidP="00B350C0">
      <w:pPr>
        <w:jc w:val="both"/>
        <w:rPr>
          <w:b/>
          <w:i/>
          <w:color w:val="4472C4" w:themeColor="accent5"/>
          <w:lang w:val="en-GB"/>
        </w:rPr>
      </w:pPr>
    </w:p>
    <w:p w:rsidR="00611E9C" w:rsidRPr="00611E9C" w:rsidRDefault="00611E9C" w:rsidP="00611E9C">
      <w:pPr>
        <w:jc w:val="both"/>
        <w:rPr>
          <w:lang w:val="en-GB"/>
        </w:rPr>
      </w:pPr>
      <w:r w:rsidRPr="00611E9C">
        <w:rPr>
          <w:lang w:val="en-GB"/>
        </w:rPr>
        <w:t xml:space="preserve">Staff and pupils should understand why hand hygiene is important as well as when and how to wash their hands. </w:t>
      </w:r>
      <w:r>
        <w:rPr>
          <w:lang w:val="en-GB"/>
        </w:rPr>
        <w:t>St. Patrick’s NS will</w:t>
      </w:r>
      <w:r w:rsidRPr="00611E9C">
        <w:rPr>
          <w:lang w:val="en-GB"/>
        </w:rPr>
        <w:t xml:space="preserve"> promote good hygiene and display posters throughout the schools on how to wash your hands. Hand hygiene can be achieved by hand washing or use of a hand sanitiser (when hands look clean). </w:t>
      </w:r>
    </w:p>
    <w:p w:rsidR="00611E9C" w:rsidRDefault="00611E9C" w:rsidP="00611E9C">
      <w:pPr>
        <w:jc w:val="both"/>
        <w:rPr>
          <w:lang w:val="en-GB"/>
        </w:rPr>
      </w:pPr>
    </w:p>
    <w:p w:rsidR="00611E9C" w:rsidRDefault="00611E9C" w:rsidP="00611E9C">
      <w:pPr>
        <w:jc w:val="both"/>
        <w:rPr>
          <w:lang w:val="en-GB"/>
        </w:rPr>
      </w:pPr>
      <w:r w:rsidRPr="00611E9C">
        <w:rPr>
          <w:lang w:val="en-GB"/>
        </w:rPr>
        <w:t xml:space="preserve">Use of hand hygiene facilities including wash hand basins </w:t>
      </w:r>
      <w:r>
        <w:rPr>
          <w:lang w:val="en-GB"/>
        </w:rPr>
        <w:t>will</w:t>
      </w:r>
      <w:r w:rsidRPr="00611E9C">
        <w:rPr>
          <w:lang w:val="en-GB"/>
        </w:rPr>
        <w:t xml:space="preserve"> be managed so as to avoid congregation of people waiting to use wash hand basins and hand sanitisers. </w:t>
      </w:r>
    </w:p>
    <w:p w:rsidR="00611E9C" w:rsidRPr="00611E9C" w:rsidRDefault="00611E9C" w:rsidP="00611E9C">
      <w:pPr>
        <w:jc w:val="both"/>
        <w:rPr>
          <w:lang w:val="en-GB"/>
        </w:rPr>
      </w:pPr>
    </w:p>
    <w:p w:rsidR="00611E9C" w:rsidRDefault="00611E9C" w:rsidP="00611E9C">
      <w:pPr>
        <w:jc w:val="both"/>
        <w:rPr>
          <w:lang w:val="en-GB"/>
        </w:rPr>
      </w:pPr>
      <w:r>
        <w:rPr>
          <w:lang w:val="en-GB"/>
        </w:rPr>
        <w:t>Access</w:t>
      </w:r>
      <w:r w:rsidRPr="00611E9C">
        <w:rPr>
          <w:lang w:val="en-GB"/>
        </w:rPr>
        <w:t xml:space="preserve"> to hand washing facilities </w:t>
      </w:r>
      <w:r>
        <w:rPr>
          <w:lang w:val="en-GB"/>
        </w:rPr>
        <w:t xml:space="preserve">will be provided </w:t>
      </w:r>
      <w:r w:rsidRPr="00611E9C">
        <w:rPr>
          <w:lang w:val="en-GB"/>
        </w:rPr>
        <w:t xml:space="preserve">after activities that are likely to soil hands, for example playing outside or certain sporting activities as hand sanitiser does not work on dirty hands.  </w:t>
      </w:r>
    </w:p>
    <w:p w:rsidR="00611E9C" w:rsidRPr="00611E9C" w:rsidRDefault="00611E9C" w:rsidP="00611E9C">
      <w:pPr>
        <w:jc w:val="both"/>
        <w:rPr>
          <w:lang w:val="en-GB"/>
        </w:rPr>
      </w:pPr>
    </w:p>
    <w:p w:rsidR="00611E9C" w:rsidRDefault="00611E9C" w:rsidP="00611E9C">
      <w:pPr>
        <w:jc w:val="both"/>
        <w:rPr>
          <w:lang w:val="en-GB"/>
        </w:rPr>
      </w:pPr>
      <w:r>
        <w:rPr>
          <w:lang w:val="en-GB"/>
        </w:rPr>
        <w:t>Hand sanitiser dispensers will</w:t>
      </w:r>
      <w:r w:rsidRPr="00611E9C">
        <w:rPr>
          <w:lang w:val="en-GB"/>
        </w:rPr>
        <w:t xml:space="preserve"> be deployed at exit and entry points of schools and classrooms and care should be taken to clean up any hand sanitiser spills to prevent risks of falls. </w:t>
      </w:r>
    </w:p>
    <w:p w:rsidR="00611E9C" w:rsidRPr="00611E9C" w:rsidRDefault="00611E9C" w:rsidP="00611E9C">
      <w:pPr>
        <w:jc w:val="both"/>
        <w:rPr>
          <w:lang w:val="en-GB"/>
        </w:rPr>
      </w:pPr>
      <w:r w:rsidRPr="00611E9C">
        <w:rPr>
          <w:lang w:val="en-GB"/>
        </w:rPr>
        <w:t xml:space="preserve"> </w:t>
      </w:r>
    </w:p>
    <w:p w:rsidR="00611E9C" w:rsidRPr="00611E9C" w:rsidRDefault="00611E9C" w:rsidP="00611E9C">
      <w:pPr>
        <w:jc w:val="both"/>
        <w:rPr>
          <w:lang w:val="en-GB"/>
        </w:rPr>
      </w:pPr>
      <w:r w:rsidRPr="00611E9C">
        <w:rPr>
          <w:lang w:val="en-GB"/>
        </w:rPr>
        <w:t>Wash hand basins, running water, liquid soap a</w:t>
      </w:r>
      <w:r>
        <w:rPr>
          <w:lang w:val="en-GB"/>
        </w:rPr>
        <w:t>nd hand drying facilities will</w:t>
      </w:r>
      <w:r w:rsidRPr="00611E9C">
        <w:rPr>
          <w:lang w:val="en-GB"/>
        </w:rPr>
        <w:t xml:space="preserve"> be provided in all toilets, and any food preparation areas. </w:t>
      </w:r>
      <w:r>
        <w:rPr>
          <w:lang w:val="en-GB"/>
        </w:rPr>
        <w:t>Hand washing facilities will</w:t>
      </w:r>
      <w:r w:rsidRPr="00611E9C">
        <w:rPr>
          <w:lang w:val="en-GB"/>
        </w:rPr>
        <w:t xml:space="preserve"> be maintained in good condition and supplies of soap </w:t>
      </w:r>
      <w:r>
        <w:rPr>
          <w:lang w:val="en-GB"/>
        </w:rPr>
        <w:t>will</w:t>
      </w:r>
      <w:r w:rsidRPr="00611E9C">
        <w:rPr>
          <w:lang w:val="en-GB"/>
        </w:rPr>
        <w:t xml:space="preserve"> be topped up regularly to encourage everyone to use them.  Hot air dryers </w:t>
      </w:r>
      <w:r w:rsidR="000E24BE">
        <w:rPr>
          <w:lang w:val="en-GB"/>
        </w:rPr>
        <w:t xml:space="preserve">will be used in all </w:t>
      </w:r>
      <w:r w:rsidR="000E24BE">
        <w:rPr>
          <w:lang w:val="en-GB"/>
        </w:rPr>
        <w:lastRenderedPageBreak/>
        <w:t>toilets as there</w:t>
      </w:r>
      <w:r w:rsidRPr="00611E9C">
        <w:rPr>
          <w:lang w:val="en-GB"/>
        </w:rPr>
        <w:t xml:space="preserve"> is no evidence that hand dryers are associated with increased risk of transmission of COVID-19. </w:t>
      </w:r>
    </w:p>
    <w:p w:rsidR="00611E9C" w:rsidRPr="000E24BE" w:rsidRDefault="00611E9C" w:rsidP="00611E9C">
      <w:pPr>
        <w:jc w:val="both"/>
        <w:rPr>
          <w:color w:val="FF0000"/>
          <w:lang w:val="en-GB"/>
        </w:rPr>
      </w:pPr>
      <w:r w:rsidRPr="00611E9C">
        <w:rPr>
          <w:lang w:val="en-GB"/>
        </w:rPr>
        <w:t>Posters displaying hand washing techniques a</w:t>
      </w:r>
      <w:r w:rsidR="000E24BE">
        <w:rPr>
          <w:lang w:val="en-GB"/>
        </w:rPr>
        <w:t>nd promoting hand washing will</w:t>
      </w:r>
      <w:r w:rsidRPr="00611E9C">
        <w:rPr>
          <w:lang w:val="en-GB"/>
        </w:rPr>
        <w:t xml:space="preserve"> be placed on walls</w:t>
      </w:r>
      <w:r w:rsidR="000E24BE">
        <w:rPr>
          <w:lang w:val="en-GB"/>
        </w:rPr>
        <w:t xml:space="preserve"> adjacent to washing facilities. </w:t>
      </w:r>
      <w:r w:rsidRPr="00611E9C">
        <w:rPr>
          <w:lang w:val="en-GB"/>
        </w:rPr>
        <w:t xml:space="preserve">Hand sanitiser is suitable for use for hand hygiene when hands are not visibly soiled (look clean). Evidence of effectiveness is best for alcohol based hand rubs but non-alcohol based hand rubs can be used too. When hand rubs/gels are being used in school </w:t>
      </w:r>
      <w:r w:rsidR="000E24BE">
        <w:rPr>
          <w:lang w:val="en-GB"/>
        </w:rPr>
        <w:t>care will</w:t>
      </w:r>
      <w:r w:rsidRPr="00611E9C">
        <w:rPr>
          <w:lang w:val="en-GB"/>
        </w:rPr>
        <w:t xml:space="preserve"> be taken to ensure that pupils do not ingest them as they are flammable and toxic.  </w:t>
      </w:r>
      <w:r w:rsidR="00857F2C" w:rsidRPr="00857F2C">
        <w:rPr>
          <w:lang w:val="en-GB"/>
        </w:rPr>
        <w:t>Children from infants to 2</w:t>
      </w:r>
      <w:r w:rsidR="00857F2C" w:rsidRPr="00857F2C">
        <w:rPr>
          <w:vertAlign w:val="superscript"/>
          <w:lang w:val="en-GB"/>
        </w:rPr>
        <w:t>nd</w:t>
      </w:r>
      <w:r w:rsidR="00857F2C" w:rsidRPr="00857F2C">
        <w:rPr>
          <w:lang w:val="en-GB"/>
        </w:rPr>
        <w:t xml:space="preserve"> class </w:t>
      </w:r>
      <w:r w:rsidRPr="00857F2C">
        <w:rPr>
          <w:lang w:val="en-GB"/>
        </w:rPr>
        <w:t xml:space="preserve">should not have independent use of containers of alcohol gel.  </w:t>
      </w:r>
    </w:p>
    <w:p w:rsidR="000E24BE" w:rsidRDefault="000E24BE" w:rsidP="00BD6C47">
      <w:pPr>
        <w:jc w:val="both"/>
        <w:rPr>
          <w:lang w:val="en-GB"/>
        </w:rPr>
      </w:pPr>
    </w:p>
    <w:p w:rsidR="00611E9C" w:rsidRDefault="00611E9C" w:rsidP="00BD6C47">
      <w:pPr>
        <w:jc w:val="both"/>
        <w:rPr>
          <w:b/>
          <w:i/>
          <w:lang w:val="en-GB"/>
        </w:rPr>
      </w:pPr>
      <w:r w:rsidRPr="000E24BE">
        <w:rPr>
          <w:b/>
          <w:i/>
          <w:lang w:val="en-GB"/>
        </w:rPr>
        <w:t xml:space="preserve">Frequency of Hand Hygiene </w:t>
      </w:r>
    </w:p>
    <w:p w:rsidR="000E24BE" w:rsidRPr="000E24BE" w:rsidRDefault="000E24BE" w:rsidP="00BD6C47">
      <w:pPr>
        <w:jc w:val="both"/>
        <w:rPr>
          <w:b/>
          <w:i/>
          <w:lang w:val="en-GB"/>
        </w:rPr>
      </w:pPr>
    </w:p>
    <w:p w:rsidR="00611E9C" w:rsidRDefault="00611E9C" w:rsidP="00BD6C47">
      <w:pPr>
        <w:jc w:val="both"/>
        <w:rPr>
          <w:lang w:val="en-GB"/>
        </w:rPr>
      </w:pPr>
      <w:r w:rsidRPr="00611E9C">
        <w:rPr>
          <w:lang w:val="en-GB"/>
        </w:rPr>
        <w:t xml:space="preserve">Pupils and staff should perform hand hygiene: </w:t>
      </w:r>
    </w:p>
    <w:p w:rsidR="000E24BE" w:rsidRPr="00611E9C" w:rsidRDefault="000E24BE" w:rsidP="00BD6C47">
      <w:pPr>
        <w:jc w:val="both"/>
        <w:rPr>
          <w:lang w:val="en-GB"/>
        </w:rPr>
      </w:pPr>
    </w:p>
    <w:p w:rsidR="000E24BE" w:rsidRPr="000E24BE" w:rsidRDefault="00611E9C" w:rsidP="00BD6C47">
      <w:pPr>
        <w:pStyle w:val="ListParagraph"/>
        <w:numPr>
          <w:ilvl w:val="0"/>
          <w:numId w:val="11"/>
        </w:numPr>
        <w:jc w:val="both"/>
        <w:rPr>
          <w:lang w:val="en-GB"/>
        </w:rPr>
      </w:pPr>
      <w:r w:rsidRPr="000E24BE">
        <w:rPr>
          <w:lang w:val="en-GB"/>
        </w:rPr>
        <w:t xml:space="preserve">On arrival at school; </w:t>
      </w:r>
    </w:p>
    <w:p w:rsidR="00611E9C" w:rsidRPr="000E24BE" w:rsidRDefault="00611E9C" w:rsidP="00BD6C47">
      <w:pPr>
        <w:pStyle w:val="ListParagraph"/>
        <w:numPr>
          <w:ilvl w:val="0"/>
          <w:numId w:val="11"/>
        </w:numPr>
        <w:jc w:val="both"/>
        <w:rPr>
          <w:lang w:val="en-GB"/>
        </w:rPr>
      </w:pPr>
      <w:r w:rsidRPr="000E24BE">
        <w:rPr>
          <w:lang w:val="en-GB"/>
        </w:rPr>
        <w:t xml:space="preserve">Before eating or drinking; </w:t>
      </w:r>
    </w:p>
    <w:p w:rsidR="000E24BE" w:rsidRPr="000E24BE" w:rsidRDefault="00611E9C" w:rsidP="00BD6C47">
      <w:pPr>
        <w:pStyle w:val="ListParagraph"/>
        <w:numPr>
          <w:ilvl w:val="0"/>
          <w:numId w:val="11"/>
        </w:numPr>
        <w:jc w:val="both"/>
        <w:rPr>
          <w:lang w:val="en-GB"/>
        </w:rPr>
      </w:pPr>
      <w:r w:rsidRPr="000E24BE">
        <w:rPr>
          <w:lang w:val="en-GB"/>
        </w:rPr>
        <w:t xml:space="preserve">After using the toilet; </w:t>
      </w:r>
    </w:p>
    <w:p w:rsidR="000E24BE" w:rsidRPr="000E24BE" w:rsidRDefault="00611E9C" w:rsidP="00BD6C47">
      <w:pPr>
        <w:pStyle w:val="ListParagraph"/>
        <w:numPr>
          <w:ilvl w:val="0"/>
          <w:numId w:val="11"/>
        </w:numPr>
        <w:jc w:val="both"/>
        <w:rPr>
          <w:lang w:val="en-GB"/>
        </w:rPr>
      </w:pPr>
      <w:r w:rsidRPr="000E24BE">
        <w:rPr>
          <w:lang w:val="en-GB"/>
        </w:rPr>
        <w:t>After playing outdoors;</w:t>
      </w:r>
    </w:p>
    <w:p w:rsidR="000E24BE" w:rsidRPr="000E24BE" w:rsidRDefault="00611E9C" w:rsidP="00BD6C47">
      <w:pPr>
        <w:pStyle w:val="ListParagraph"/>
        <w:numPr>
          <w:ilvl w:val="0"/>
          <w:numId w:val="11"/>
        </w:numPr>
        <w:jc w:val="both"/>
        <w:rPr>
          <w:lang w:val="en-GB"/>
        </w:rPr>
      </w:pPr>
      <w:r w:rsidRPr="000E24BE">
        <w:rPr>
          <w:lang w:val="en-GB"/>
        </w:rPr>
        <w:t xml:space="preserve">When their hands are physically dirty; </w:t>
      </w:r>
    </w:p>
    <w:p w:rsidR="00611E9C" w:rsidRPr="000E24BE" w:rsidRDefault="00611E9C" w:rsidP="00BD6C47">
      <w:pPr>
        <w:pStyle w:val="ListParagraph"/>
        <w:numPr>
          <w:ilvl w:val="0"/>
          <w:numId w:val="11"/>
        </w:numPr>
        <w:jc w:val="both"/>
        <w:rPr>
          <w:lang w:val="en-GB"/>
        </w:rPr>
      </w:pPr>
      <w:r w:rsidRPr="000E24BE">
        <w:rPr>
          <w:lang w:val="en-GB"/>
        </w:rPr>
        <w:t xml:space="preserve">When they cough or sneeze.  </w:t>
      </w:r>
    </w:p>
    <w:p w:rsidR="000E24BE" w:rsidRPr="00611E9C" w:rsidRDefault="000E24BE" w:rsidP="00BD6C47">
      <w:pPr>
        <w:jc w:val="both"/>
        <w:rPr>
          <w:lang w:val="en-GB"/>
        </w:rPr>
      </w:pPr>
    </w:p>
    <w:p w:rsidR="00611E9C" w:rsidRPr="00611E9C" w:rsidRDefault="00611E9C" w:rsidP="00BD6C47">
      <w:pPr>
        <w:jc w:val="both"/>
        <w:rPr>
          <w:lang w:val="en-GB"/>
        </w:rPr>
      </w:pPr>
      <w:r w:rsidRPr="00611E9C">
        <w:rPr>
          <w:lang w:val="en-GB"/>
        </w:rPr>
        <w:t xml:space="preserve">The Department has arranged for a drawdown framework to be established to enable schools purchase hand-sanitisers and any other necessary PPE supplies for use in the school. </w:t>
      </w:r>
    </w:p>
    <w:p w:rsidR="00B350C0" w:rsidRPr="00B350C0" w:rsidRDefault="00B350C0" w:rsidP="00BD6C47">
      <w:pPr>
        <w:jc w:val="both"/>
        <w:rPr>
          <w:lang w:val="en-GB"/>
        </w:rPr>
      </w:pPr>
    </w:p>
    <w:p w:rsidR="002E3B2A" w:rsidRDefault="000E24BE" w:rsidP="00BD6C47">
      <w:pPr>
        <w:jc w:val="both"/>
        <w:rPr>
          <w:b/>
          <w:i/>
          <w:color w:val="4472C4" w:themeColor="accent5"/>
          <w:lang w:val="en-GB"/>
        </w:rPr>
      </w:pPr>
      <w:r>
        <w:rPr>
          <w:b/>
          <w:i/>
          <w:color w:val="4472C4" w:themeColor="accent5"/>
          <w:lang w:val="en-GB"/>
        </w:rPr>
        <w:t>3.5</w:t>
      </w:r>
      <w:r>
        <w:rPr>
          <w:b/>
          <w:i/>
          <w:color w:val="4472C4" w:themeColor="accent5"/>
          <w:lang w:val="en-GB"/>
        </w:rPr>
        <w:tab/>
        <w:t>Physical Distancing</w:t>
      </w:r>
    </w:p>
    <w:p w:rsidR="000E24BE" w:rsidRDefault="000E24BE" w:rsidP="00BD6C47">
      <w:pPr>
        <w:jc w:val="both"/>
        <w:rPr>
          <w:b/>
          <w:i/>
          <w:color w:val="4472C4" w:themeColor="accent5"/>
          <w:lang w:val="en-GB"/>
        </w:rPr>
      </w:pPr>
    </w:p>
    <w:p w:rsidR="000E24BE" w:rsidRDefault="000E24BE" w:rsidP="00BD6C47">
      <w:pPr>
        <w:jc w:val="both"/>
        <w:rPr>
          <w:lang w:val="en-GB"/>
        </w:rPr>
      </w:pPr>
      <w:r>
        <w:rPr>
          <w:lang w:val="en-GB"/>
        </w:rPr>
        <w:t>Physical distancing will be usefully applied in St. Patrick’s NS,</w:t>
      </w:r>
      <w:r w:rsidRPr="000E24BE">
        <w:rPr>
          <w:lang w:val="en-GB"/>
        </w:rPr>
        <w:t xml:space="preserve"> allowing for some flexibility when needed. It must be applied in a practical way to recognise that the learning environment cannot be dominated by a potentially counterproductive focus on this issue. Physical distancing will look different across the various ages and</w:t>
      </w:r>
      <w:r>
        <w:rPr>
          <w:lang w:val="en-GB"/>
        </w:rPr>
        <w:t xml:space="preserve"> stages of learning. Care will</w:t>
      </w:r>
      <w:r w:rsidRPr="000E24BE">
        <w:rPr>
          <w:lang w:val="en-GB"/>
        </w:rPr>
        <w:t xml:space="preserve"> be taken to avoid generating tension or potential conflict and some flexibility in the implementation of measures may be required at times. </w:t>
      </w:r>
    </w:p>
    <w:p w:rsidR="000E24BE" w:rsidRPr="000E24BE" w:rsidRDefault="000E24BE" w:rsidP="00BD6C47">
      <w:pPr>
        <w:jc w:val="both"/>
        <w:rPr>
          <w:lang w:val="en-GB"/>
        </w:rPr>
      </w:pPr>
      <w:r w:rsidRPr="000E24BE">
        <w:rPr>
          <w:lang w:val="en-GB"/>
        </w:rPr>
        <w:t xml:space="preserve"> </w:t>
      </w:r>
    </w:p>
    <w:p w:rsidR="000E24BE" w:rsidRDefault="000E24BE" w:rsidP="00BD6C47">
      <w:pPr>
        <w:jc w:val="both"/>
        <w:rPr>
          <w:lang w:val="en-GB"/>
        </w:rPr>
      </w:pPr>
      <w:r w:rsidRPr="000E24BE">
        <w:rPr>
          <w:lang w:val="en-GB"/>
        </w:rP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0E24BE" w:rsidRPr="000E24BE" w:rsidRDefault="000E24BE" w:rsidP="00BD6C47">
      <w:pPr>
        <w:jc w:val="both"/>
        <w:rPr>
          <w:lang w:val="en-GB"/>
        </w:rPr>
      </w:pPr>
    </w:p>
    <w:p w:rsidR="000E24BE" w:rsidRDefault="000E24BE" w:rsidP="00BD6C47">
      <w:pPr>
        <w:jc w:val="both"/>
        <w:rPr>
          <w:lang w:val="en-GB"/>
        </w:rPr>
      </w:pPr>
      <w:r w:rsidRPr="000E24BE">
        <w:rPr>
          <w:lang w:val="en-GB"/>
        </w:rPr>
        <w:t xml:space="preserve">However, where possible staff should maintain a minimum of 1m distance and where possible 2m. They should also take measures to avoid close contact at face to face level such as remaining standing rather than sitting beside/crouching down. </w:t>
      </w:r>
    </w:p>
    <w:p w:rsidR="000E24BE" w:rsidRPr="000E24BE" w:rsidRDefault="000E24BE" w:rsidP="00BD6C47">
      <w:pPr>
        <w:jc w:val="both"/>
        <w:rPr>
          <w:lang w:val="en-GB"/>
        </w:rPr>
      </w:pPr>
      <w:r w:rsidRPr="000E24BE">
        <w:rPr>
          <w:lang w:val="en-GB"/>
        </w:rPr>
        <w:t xml:space="preserve"> </w:t>
      </w:r>
    </w:p>
    <w:p w:rsidR="000E24BE" w:rsidRPr="000E24BE" w:rsidRDefault="000E24BE" w:rsidP="00BD6C47">
      <w:pPr>
        <w:jc w:val="both"/>
        <w:rPr>
          <w:lang w:val="en-GB"/>
        </w:rPr>
      </w:pPr>
      <w:r w:rsidRPr="000E24BE">
        <w:rPr>
          <w:lang w:val="en-GB"/>
        </w:rPr>
        <w:t xml:space="preserve">Physical distancing falls into two categories: </w:t>
      </w:r>
    </w:p>
    <w:p w:rsidR="000E24BE" w:rsidRPr="000E24BE" w:rsidRDefault="000E24BE" w:rsidP="00BD6C47">
      <w:pPr>
        <w:pStyle w:val="ListParagraph"/>
        <w:numPr>
          <w:ilvl w:val="0"/>
          <w:numId w:val="11"/>
        </w:numPr>
        <w:jc w:val="both"/>
        <w:rPr>
          <w:lang w:val="en-GB"/>
        </w:rPr>
      </w:pPr>
      <w:r w:rsidRPr="000E24BE">
        <w:rPr>
          <w:lang w:val="en-GB"/>
        </w:rPr>
        <w:t xml:space="preserve">Increasing separation </w:t>
      </w:r>
    </w:p>
    <w:p w:rsidR="000E24BE" w:rsidRDefault="000E24BE" w:rsidP="00BD6C47">
      <w:pPr>
        <w:pStyle w:val="ListParagraph"/>
        <w:numPr>
          <w:ilvl w:val="0"/>
          <w:numId w:val="11"/>
        </w:numPr>
        <w:jc w:val="both"/>
        <w:rPr>
          <w:lang w:val="en-GB"/>
        </w:rPr>
      </w:pPr>
      <w:r w:rsidRPr="000E24BE">
        <w:rPr>
          <w:lang w:val="en-GB"/>
        </w:rPr>
        <w:t xml:space="preserve">Decreasing interaction </w:t>
      </w:r>
    </w:p>
    <w:p w:rsidR="000E24BE" w:rsidRDefault="000E24BE" w:rsidP="00BD6C47">
      <w:pPr>
        <w:jc w:val="both"/>
        <w:rPr>
          <w:lang w:val="en-GB"/>
        </w:rPr>
      </w:pPr>
      <w:r>
        <w:rPr>
          <w:lang w:val="en-GB"/>
        </w:rPr>
        <w:lastRenderedPageBreak/>
        <w:t>Further information will be provided in our Logistical Plan</w:t>
      </w:r>
    </w:p>
    <w:p w:rsidR="00563025" w:rsidRDefault="00563025" w:rsidP="00BD6C47">
      <w:pPr>
        <w:jc w:val="both"/>
        <w:rPr>
          <w:lang w:val="en-GB"/>
        </w:rPr>
      </w:pPr>
    </w:p>
    <w:p w:rsidR="00563025" w:rsidRDefault="00563025" w:rsidP="00BD6C47">
      <w:pPr>
        <w:jc w:val="both"/>
        <w:rPr>
          <w:lang w:val="en-GB"/>
        </w:rPr>
      </w:pPr>
    </w:p>
    <w:p w:rsidR="00563025" w:rsidRPr="000E24BE" w:rsidRDefault="00563025" w:rsidP="00BD6C47">
      <w:pPr>
        <w:jc w:val="both"/>
        <w:rPr>
          <w:lang w:val="en-GB"/>
        </w:rPr>
      </w:pPr>
    </w:p>
    <w:p w:rsidR="00242B7B" w:rsidRDefault="00BD6C47" w:rsidP="00BD6C47">
      <w:pPr>
        <w:jc w:val="both"/>
        <w:rPr>
          <w:b/>
          <w:i/>
          <w:color w:val="4472C4" w:themeColor="accent5"/>
          <w:lang w:val="en-GB"/>
        </w:rPr>
      </w:pPr>
      <w:r>
        <w:rPr>
          <w:b/>
          <w:i/>
          <w:color w:val="4472C4" w:themeColor="accent5"/>
          <w:lang w:val="en-GB"/>
        </w:rPr>
        <w:t>3.6</w:t>
      </w:r>
      <w:r>
        <w:rPr>
          <w:b/>
          <w:i/>
          <w:color w:val="4472C4" w:themeColor="accent5"/>
          <w:lang w:val="en-GB"/>
        </w:rPr>
        <w:tab/>
        <w:t>Use of PPE in St. Patrick’s NS</w:t>
      </w:r>
    </w:p>
    <w:p w:rsidR="00BD6C47" w:rsidRDefault="00BD6C47" w:rsidP="00BD6C47">
      <w:pPr>
        <w:jc w:val="both"/>
        <w:rPr>
          <w:b/>
          <w:i/>
          <w:color w:val="4472C4" w:themeColor="accent5"/>
          <w:lang w:val="en-GB"/>
        </w:rPr>
      </w:pPr>
    </w:p>
    <w:p w:rsidR="00BD6C47" w:rsidRDefault="00BD6C47" w:rsidP="00BD6C47">
      <w:pPr>
        <w:jc w:val="both"/>
        <w:rPr>
          <w:lang w:val="en-GB"/>
        </w:rPr>
      </w:pPr>
      <w:r>
        <w:rPr>
          <w:lang w:val="en-GB"/>
        </w:rPr>
        <w:t xml:space="preserve">Full </w:t>
      </w:r>
      <w:r w:rsidRPr="00BD6C47">
        <w:rPr>
          <w:lang w:val="en-GB"/>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This might include roles such as:   </w:t>
      </w:r>
    </w:p>
    <w:p w:rsidR="00BD6C47" w:rsidRPr="00BD6C47" w:rsidRDefault="00BD6C47" w:rsidP="00BD6C47">
      <w:pPr>
        <w:jc w:val="both"/>
        <w:rPr>
          <w:lang w:val="en-GB"/>
        </w:rPr>
      </w:pPr>
    </w:p>
    <w:p w:rsidR="00BD6C47" w:rsidRPr="00BD6C47" w:rsidRDefault="00BD6C47" w:rsidP="00BD6C47">
      <w:pPr>
        <w:pStyle w:val="ListParagraph"/>
        <w:numPr>
          <w:ilvl w:val="0"/>
          <w:numId w:val="11"/>
        </w:numPr>
        <w:jc w:val="both"/>
        <w:rPr>
          <w:lang w:val="en-GB"/>
        </w:rPr>
      </w:pPr>
      <w:r w:rsidRPr="00BD6C47">
        <w:rPr>
          <w:lang w:val="en-GB"/>
        </w:rPr>
        <w:t xml:space="preserve">Assisting with intimate care needs </w:t>
      </w:r>
    </w:p>
    <w:p w:rsidR="00BD6C47" w:rsidRPr="00BD6C47" w:rsidRDefault="00BD6C47" w:rsidP="00BD6C47">
      <w:pPr>
        <w:pStyle w:val="ListParagraph"/>
        <w:numPr>
          <w:ilvl w:val="0"/>
          <w:numId w:val="11"/>
        </w:numPr>
        <w:jc w:val="both"/>
        <w:rPr>
          <w:lang w:val="en-GB"/>
        </w:rPr>
      </w:pPr>
      <w:r w:rsidRPr="00BD6C47">
        <w:rPr>
          <w:lang w:val="en-GB"/>
        </w:rPr>
        <w:t xml:space="preserve">Where a suspected case of COVID-19 is identified while the school is in operation  </w:t>
      </w:r>
    </w:p>
    <w:p w:rsidR="00BD6C47" w:rsidRPr="00BD6C47" w:rsidRDefault="00BD6C47" w:rsidP="00BD6C47">
      <w:pPr>
        <w:pStyle w:val="ListParagraph"/>
        <w:numPr>
          <w:ilvl w:val="0"/>
          <w:numId w:val="11"/>
        </w:numPr>
        <w:jc w:val="both"/>
        <w:rPr>
          <w:lang w:val="en-GB"/>
        </w:rPr>
      </w:pPr>
      <w:r w:rsidRPr="00BD6C47">
        <w:rPr>
          <w:lang w:val="en-GB"/>
        </w:rPr>
        <w:t xml:space="preserve">Where staff are particularly vulnerable to infection but are not on the list of those categorised as people in very high risk groups, or may be living with those who are in the very high risk category.  </w:t>
      </w:r>
    </w:p>
    <w:p w:rsidR="00BD6C47" w:rsidRPr="00BD6C47" w:rsidRDefault="00BD6C47" w:rsidP="00BD6C47">
      <w:pPr>
        <w:jc w:val="both"/>
        <w:rPr>
          <w:lang w:val="en-GB"/>
        </w:rPr>
      </w:pPr>
    </w:p>
    <w:p w:rsidR="00BD6C47" w:rsidRDefault="00BD6C47" w:rsidP="00BD6C47">
      <w:pPr>
        <w:jc w:val="both"/>
        <w:rPr>
          <w:lang w:val="en-GB"/>
        </w:rPr>
      </w:pPr>
      <w:r w:rsidRPr="00BD6C47">
        <w:rPr>
          <w:lang w:val="en-GB"/>
        </w:rPr>
        <w:t xml:space="preserve">Appropriate PPE will be available for dealing with suspected COVID-19 cases, intimate care needs and for first aid. </w:t>
      </w:r>
      <w:r w:rsidRPr="00857F2C">
        <w:rPr>
          <w:lang w:val="en-GB"/>
        </w:rPr>
        <w:t xml:space="preserve">Where staff provide healthcare to children with medical needs in the school environment they should apply standard precautions as per usual practice. </w:t>
      </w:r>
    </w:p>
    <w:p w:rsidR="00BD6C47" w:rsidRPr="00BD6C47" w:rsidRDefault="00BD6C47" w:rsidP="00BD6C47">
      <w:pPr>
        <w:jc w:val="both"/>
        <w:rPr>
          <w:lang w:val="en-GB"/>
        </w:rPr>
      </w:pPr>
    </w:p>
    <w:p w:rsidR="00BD6C47" w:rsidRDefault="00BD6C47" w:rsidP="00BD6C47">
      <w:pPr>
        <w:jc w:val="both"/>
        <w:rPr>
          <w:b/>
          <w:i/>
          <w:lang w:val="en-GB"/>
        </w:rPr>
      </w:pPr>
      <w:r w:rsidRPr="00BD6C47">
        <w:rPr>
          <w:b/>
          <w:i/>
          <w:lang w:val="en-GB"/>
        </w:rPr>
        <w:t xml:space="preserve">Masks </w:t>
      </w:r>
    </w:p>
    <w:p w:rsidR="00BD6C47" w:rsidRPr="00BD6C47" w:rsidRDefault="00BD6C47" w:rsidP="00BD6C47">
      <w:pPr>
        <w:jc w:val="both"/>
        <w:rPr>
          <w:b/>
          <w:i/>
          <w:lang w:val="en-GB"/>
        </w:rPr>
      </w:pPr>
    </w:p>
    <w:p w:rsidR="00BD6C47" w:rsidRDefault="00BD6C47" w:rsidP="00BD6C47">
      <w:pPr>
        <w:jc w:val="both"/>
        <w:rPr>
          <w:lang w:val="en-GB"/>
        </w:rPr>
      </w:pPr>
      <w:r w:rsidRPr="00BD6C47">
        <w:rPr>
          <w:lang w:val="en-GB"/>
        </w:rPr>
        <w:t xml:space="preserve">Cloth face coverings are not suitable for children under the age of 13 and anyone who: </w:t>
      </w:r>
    </w:p>
    <w:p w:rsidR="00BD6C47" w:rsidRPr="00BD6C47" w:rsidRDefault="00BD6C47" w:rsidP="00BD6C47">
      <w:pPr>
        <w:jc w:val="both"/>
        <w:rPr>
          <w:lang w:val="en-GB"/>
        </w:rPr>
      </w:pPr>
    </w:p>
    <w:p w:rsidR="00BD6C47" w:rsidRPr="00BD6C47" w:rsidRDefault="00BD6C47" w:rsidP="00BD6C47">
      <w:pPr>
        <w:pStyle w:val="ListParagraph"/>
        <w:numPr>
          <w:ilvl w:val="0"/>
          <w:numId w:val="11"/>
        </w:numPr>
        <w:jc w:val="both"/>
        <w:rPr>
          <w:lang w:val="en-GB"/>
        </w:rPr>
      </w:pPr>
      <w:r w:rsidRPr="00BD6C47">
        <w:rPr>
          <w:lang w:val="en-GB"/>
        </w:rPr>
        <w:t xml:space="preserve">Has trouble breathing;  </w:t>
      </w:r>
    </w:p>
    <w:p w:rsidR="00BD6C47" w:rsidRPr="00BD6C47" w:rsidRDefault="00BD6C47" w:rsidP="00BD6C47">
      <w:pPr>
        <w:pStyle w:val="ListParagraph"/>
        <w:numPr>
          <w:ilvl w:val="0"/>
          <w:numId w:val="11"/>
        </w:numPr>
        <w:jc w:val="both"/>
        <w:rPr>
          <w:lang w:val="en-GB"/>
        </w:rPr>
      </w:pPr>
      <w:r w:rsidRPr="00BD6C47">
        <w:rPr>
          <w:lang w:val="en-GB"/>
        </w:rPr>
        <w:t xml:space="preserve">Is unconscious or incapacitated;  </w:t>
      </w:r>
    </w:p>
    <w:p w:rsidR="00BD6C47" w:rsidRPr="00BD6C47" w:rsidRDefault="00BD6C47" w:rsidP="00BD6C47">
      <w:pPr>
        <w:pStyle w:val="ListParagraph"/>
        <w:numPr>
          <w:ilvl w:val="0"/>
          <w:numId w:val="11"/>
        </w:numPr>
        <w:jc w:val="both"/>
        <w:rPr>
          <w:lang w:val="en-GB"/>
        </w:rPr>
      </w:pPr>
      <w:r w:rsidRPr="00BD6C47">
        <w:rPr>
          <w:lang w:val="en-GB"/>
        </w:rPr>
        <w:t xml:space="preserve">Is unable to remove it without help; </w:t>
      </w:r>
    </w:p>
    <w:p w:rsidR="00BD6C47" w:rsidRPr="00BD6C47" w:rsidRDefault="00BD6C47" w:rsidP="00BD6C47">
      <w:pPr>
        <w:pStyle w:val="ListParagraph"/>
        <w:numPr>
          <w:ilvl w:val="0"/>
          <w:numId w:val="11"/>
        </w:numPr>
        <w:jc w:val="both"/>
        <w:rPr>
          <w:lang w:val="en-GB"/>
        </w:rPr>
      </w:pPr>
      <w:r w:rsidRPr="00BD6C47">
        <w:rPr>
          <w:lang w:val="en-GB"/>
        </w:rPr>
        <w:t xml:space="preserve">Has special needs to who may feel upset or very uncomfortable wearing the face covering. </w:t>
      </w:r>
    </w:p>
    <w:p w:rsidR="00BD6C47" w:rsidRDefault="00BD6C47" w:rsidP="00BD6C47">
      <w:pPr>
        <w:jc w:val="both"/>
        <w:rPr>
          <w:lang w:val="en-GB"/>
        </w:rPr>
      </w:pPr>
    </w:p>
    <w:p w:rsidR="00BD6C47" w:rsidRPr="00857F2C" w:rsidRDefault="00BD6C47" w:rsidP="00857F2C">
      <w:pPr>
        <w:rPr>
          <w:lang w:val="en-GB"/>
        </w:rPr>
      </w:pPr>
      <w:r w:rsidRPr="00857F2C">
        <w:rPr>
          <w:lang w:val="en-GB"/>
        </w:rPr>
        <w:t xml:space="preserve">For staff, </w:t>
      </w:r>
      <w:r w:rsidR="00857F2C" w:rsidRPr="00857F2C">
        <w:rPr>
          <w:lang w:val="en-GB"/>
        </w:rPr>
        <w:t>face coverings, will be used when physical distancing of 1m cannot be maintained</w:t>
      </w:r>
      <w:r w:rsidRPr="00857F2C">
        <w:rPr>
          <w:lang w:val="en-GB"/>
        </w:rPr>
        <w:t xml:space="preserve">. Wearing a face covering will conceal facial expression and make communication difficult.  </w:t>
      </w:r>
    </w:p>
    <w:p w:rsidR="00BD6C47" w:rsidRPr="00857F2C" w:rsidRDefault="00BD6C47" w:rsidP="00857F2C">
      <w:pPr>
        <w:rPr>
          <w:lang w:val="en-GB"/>
        </w:rPr>
      </w:pPr>
      <w:r w:rsidRPr="00857F2C">
        <w:rPr>
          <w:lang w:val="en-GB"/>
        </w:rPr>
        <w:t xml:space="preserve">The use of a visor as an alternative may be considered where there is a concern regarding prolonged close contact and exposure to fluid/respiratory droplets. </w:t>
      </w:r>
    </w:p>
    <w:p w:rsidR="00BD6C47" w:rsidRPr="00BD6C47" w:rsidRDefault="00BD6C47" w:rsidP="00BD6C47">
      <w:pPr>
        <w:jc w:val="both"/>
        <w:rPr>
          <w:color w:val="FF0000"/>
          <w:lang w:val="en-GB"/>
        </w:rPr>
      </w:pPr>
    </w:p>
    <w:p w:rsidR="00BD6C47" w:rsidRDefault="00BD6C47" w:rsidP="00BD6C47">
      <w:pPr>
        <w:jc w:val="both"/>
        <w:rPr>
          <w:b/>
          <w:i/>
          <w:lang w:val="en-GB"/>
        </w:rPr>
      </w:pPr>
      <w:r w:rsidRPr="00BD6C47">
        <w:rPr>
          <w:b/>
          <w:i/>
          <w:lang w:val="en-GB"/>
        </w:rPr>
        <w:t xml:space="preserve">Gloves </w:t>
      </w:r>
    </w:p>
    <w:p w:rsidR="00BD6C47" w:rsidRPr="00BD6C47" w:rsidRDefault="00BD6C47" w:rsidP="00BD6C47">
      <w:pPr>
        <w:jc w:val="both"/>
        <w:rPr>
          <w:b/>
          <w:i/>
          <w:lang w:val="en-GB"/>
        </w:rPr>
      </w:pPr>
    </w:p>
    <w:p w:rsidR="00BD6C47" w:rsidRPr="00BD6C47" w:rsidRDefault="00BD6C47" w:rsidP="00BD6C47">
      <w:pPr>
        <w:jc w:val="both"/>
        <w:rPr>
          <w:lang w:val="en-GB"/>
        </w:rPr>
      </w:pPr>
      <w:r w:rsidRPr="00BD6C47">
        <w:rPr>
          <w:lang w:val="en-GB"/>
        </w:rPr>
        <w:t>The use of disposable gloves in the school by pupils or staff is not generally appropriate but may be necessary for intimate care settings. Routine use does not protect the wearer and may expose others to risk from contaminated gloves.  Routine use of disposable gloves is not a substitute for hand hygiene.</w:t>
      </w:r>
    </w:p>
    <w:p w:rsidR="00242B7B" w:rsidRDefault="00242B7B" w:rsidP="00247537">
      <w:pPr>
        <w:rPr>
          <w:b/>
          <w:lang w:val="en-GB"/>
        </w:rPr>
      </w:pPr>
    </w:p>
    <w:p w:rsidR="00242B7B" w:rsidRDefault="00242B7B" w:rsidP="00247537">
      <w:pPr>
        <w:rPr>
          <w:b/>
          <w:lang w:val="en-GB"/>
        </w:rPr>
      </w:pPr>
    </w:p>
    <w:p w:rsidR="00242B7B" w:rsidRDefault="00242B7B" w:rsidP="00247537">
      <w:pPr>
        <w:rPr>
          <w:b/>
          <w:lang w:val="en-GB"/>
        </w:rPr>
      </w:pPr>
    </w:p>
    <w:p w:rsidR="00242B7B" w:rsidRDefault="00242B7B" w:rsidP="00247537">
      <w:pPr>
        <w:rPr>
          <w:b/>
          <w:lang w:val="en-GB"/>
        </w:rPr>
      </w:pPr>
    </w:p>
    <w:p w:rsidR="00242B7B" w:rsidRDefault="00242B7B" w:rsidP="00247537">
      <w:pPr>
        <w:rPr>
          <w:b/>
          <w:lang w:val="en-GB"/>
        </w:rPr>
      </w:pPr>
    </w:p>
    <w:p w:rsidR="00242B7B" w:rsidRDefault="00242B7B" w:rsidP="00247537">
      <w:pPr>
        <w:rPr>
          <w:b/>
          <w:lang w:val="en-GB"/>
        </w:rPr>
      </w:pPr>
    </w:p>
    <w:p w:rsidR="00242B7B" w:rsidRDefault="00242B7B" w:rsidP="00247537">
      <w:pPr>
        <w:rPr>
          <w:b/>
          <w:lang w:val="en-GB"/>
        </w:rPr>
      </w:pPr>
    </w:p>
    <w:p w:rsidR="00242B7B" w:rsidRDefault="00BD6C47" w:rsidP="00247537">
      <w:pPr>
        <w:rPr>
          <w:rFonts w:cstheme="minorHAnsi"/>
          <w:b/>
          <w:i/>
          <w:color w:val="4472C4" w:themeColor="accent5"/>
          <w:sz w:val="36"/>
          <w:szCs w:val="36"/>
        </w:rPr>
      </w:pPr>
      <w:r>
        <w:rPr>
          <w:rFonts w:cstheme="minorHAnsi"/>
          <w:b/>
          <w:i/>
          <w:color w:val="4472C4" w:themeColor="accent5"/>
          <w:sz w:val="36"/>
          <w:szCs w:val="36"/>
        </w:rPr>
        <w:t xml:space="preserve">4. </w:t>
      </w:r>
      <w:r>
        <w:rPr>
          <w:rFonts w:cstheme="minorHAnsi"/>
          <w:b/>
          <w:i/>
          <w:color w:val="4472C4" w:themeColor="accent5"/>
          <w:sz w:val="36"/>
          <w:szCs w:val="36"/>
        </w:rPr>
        <w:tab/>
        <w:t>Hygiene and Cleaning in School</w:t>
      </w:r>
    </w:p>
    <w:p w:rsidR="005E1C8E" w:rsidRDefault="005E1C8E" w:rsidP="00247537">
      <w:pPr>
        <w:rPr>
          <w:rFonts w:cstheme="minorHAnsi"/>
          <w:b/>
          <w:i/>
          <w:color w:val="4472C4" w:themeColor="accent5"/>
          <w:sz w:val="36"/>
          <w:szCs w:val="36"/>
        </w:rPr>
      </w:pPr>
    </w:p>
    <w:p w:rsidR="005E1C8E" w:rsidRPr="005E1C8E" w:rsidRDefault="005E1C8E" w:rsidP="005E1C8E">
      <w:pPr>
        <w:jc w:val="both"/>
        <w:rPr>
          <w:lang w:val="en-GB"/>
        </w:rPr>
      </w:pPr>
      <w:r w:rsidRPr="005E1C8E">
        <w:rPr>
          <w:lang w:val="en-GB"/>
        </w:rPr>
        <w:t xml:space="preserve">The specific advice in relation to school cleaning is set out in the HPSC advice and will be covered in the induction training. This advice sets out the cleaning regime required to support schools to prevent COVID-19 infections and the enhanced cleaning required in the event of a suspected cases of COVID-19. </w:t>
      </w:r>
    </w:p>
    <w:p w:rsidR="005E1C8E" w:rsidRDefault="005E1C8E" w:rsidP="005E1C8E">
      <w:pPr>
        <w:jc w:val="both"/>
        <w:rPr>
          <w:lang w:val="en-GB"/>
        </w:rPr>
      </w:pPr>
    </w:p>
    <w:p w:rsidR="005E1C8E" w:rsidRDefault="005E1C8E" w:rsidP="005E1C8E">
      <w:pPr>
        <w:jc w:val="both"/>
        <w:rPr>
          <w:lang w:val="en-GB"/>
        </w:rPr>
      </w:pPr>
      <w:r>
        <w:rPr>
          <w:lang w:val="en-GB"/>
        </w:rPr>
        <w:t>St. Patrick’s NS will</w:t>
      </w:r>
      <w:r w:rsidRPr="005E1C8E">
        <w:rPr>
          <w:lang w:val="en-GB"/>
        </w:rPr>
        <w:t xml:space="preserve"> be cleaned </w:t>
      </w:r>
      <w:r w:rsidR="0021507E">
        <w:rPr>
          <w:lang w:val="en-GB"/>
        </w:rPr>
        <w:t xml:space="preserve">once per day and </w:t>
      </w:r>
      <w:r w:rsidR="0021507E" w:rsidRPr="005E1C8E">
        <w:rPr>
          <w:lang w:val="en-GB"/>
        </w:rPr>
        <w:t xml:space="preserve">take particular care of the hygiene arrangements for hand washing and toilet facilities. </w:t>
      </w:r>
      <w:r w:rsidRPr="005E1C8E">
        <w:rPr>
          <w:lang w:val="en-GB"/>
        </w:rPr>
        <w:t xml:space="preserve"> Additio</w:t>
      </w:r>
      <w:r>
        <w:rPr>
          <w:lang w:val="en-GB"/>
        </w:rPr>
        <w:t xml:space="preserve">nal cleaning </w:t>
      </w:r>
      <w:r w:rsidRPr="00452DF1">
        <w:rPr>
          <w:lang w:val="en-GB"/>
        </w:rPr>
        <w:t xml:space="preserve">if available </w:t>
      </w:r>
      <w:r>
        <w:rPr>
          <w:lang w:val="en-GB"/>
        </w:rPr>
        <w:t>will</w:t>
      </w:r>
      <w:r w:rsidRPr="005E1C8E">
        <w:rPr>
          <w:lang w:val="en-GB"/>
        </w:rPr>
        <w:t xml:space="preserve"> be focused on frequently touched surfaces – door handles, hand rails, chairs/arm rests, communal eating areas, sink and toilet facilities.  </w:t>
      </w:r>
    </w:p>
    <w:p w:rsidR="005E1C8E" w:rsidRPr="005E1C8E" w:rsidRDefault="005E1C8E" w:rsidP="005E1C8E">
      <w:pPr>
        <w:jc w:val="both"/>
        <w:rPr>
          <w:lang w:val="en-GB"/>
        </w:rPr>
      </w:pPr>
    </w:p>
    <w:p w:rsidR="005E1C8E" w:rsidRPr="005E1C8E" w:rsidRDefault="005E1C8E" w:rsidP="005E1C8E">
      <w:pPr>
        <w:jc w:val="both"/>
        <w:rPr>
          <w:lang w:val="en-GB"/>
        </w:rPr>
      </w:pPr>
      <w:r w:rsidRPr="005E1C8E">
        <w:rPr>
          <w:lang w:val="en-GB"/>
        </w:rPr>
        <w:t xml:space="preserve">All staff will have access to cleaning products and will be required to maintain cleanliness of their own work area. Under no circumstances should these cleaning materials be removed from the building.  </w:t>
      </w:r>
      <w:r>
        <w:rPr>
          <w:lang w:val="en-GB"/>
        </w:rPr>
        <w:t>Staff will</w:t>
      </w:r>
      <w:r w:rsidRPr="005E1C8E">
        <w:rPr>
          <w:lang w:val="en-GB"/>
        </w:rPr>
        <w:t xml:space="preserve"> thoroughly clean and disinfect their work area before and after use each day.  Staff must use and clean their own equipment and utensils (cup, cutlery, plate etc.) </w:t>
      </w:r>
    </w:p>
    <w:p w:rsidR="005E1C8E" w:rsidRDefault="005E1C8E" w:rsidP="005E1C8E">
      <w:pPr>
        <w:jc w:val="both"/>
        <w:rPr>
          <w:lang w:val="en-GB"/>
        </w:rPr>
      </w:pPr>
    </w:p>
    <w:p w:rsidR="005E1C8E" w:rsidRDefault="005E1C8E" w:rsidP="005E1C8E">
      <w:pPr>
        <w:jc w:val="both"/>
        <w:rPr>
          <w:lang w:val="en-GB"/>
        </w:rPr>
      </w:pPr>
      <w:r w:rsidRPr="005E1C8E">
        <w:rPr>
          <w:lang w:val="en-GB"/>
        </w:rPr>
        <w:t xml:space="preserve">There should be regular collection of used waste disposal bags from offices and other areas within the school facility.  </w:t>
      </w:r>
    </w:p>
    <w:p w:rsidR="005E1C8E" w:rsidRDefault="005E1C8E" w:rsidP="005E1C8E">
      <w:pPr>
        <w:rPr>
          <w:lang w:val="en-GB"/>
        </w:rPr>
      </w:pPr>
    </w:p>
    <w:p w:rsidR="005E1C8E" w:rsidRPr="005E1C8E" w:rsidRDefault="005E1C8E" w:rsidP="005E1C8E">
      <w:pPr>
        <w:rPr>
          <w:b/>
          <w:i/>
          <w:lang w:val="en-GB"/>
        </w:rPr>
      </w:pPr>
      <w:r w:rsidRPr="005E1C8E">
        <w:rPr>
          <w:b/>
          <w:i/>
          <w:lang w:val="en-GB"/>
        </w:rPr>
        <w:t xml:space="preserve">Cleaning/Disinfecting rooms where a pupil/staff member with suspected COVID19 was present  </w:t>
      </w:r>
    </w:p>
    <w:p w:rsidR="005E1C8E" w:rsidRDefault="005E1C8E" w:rsidP="005E1C8E">
      <w:pPr>
        <w:rPr>
          <w:lang w:val="en-GB"/>
        </w:rPr>
      </w:pPr>
    </w:p>
    <w:p w:rsidR="005E1C8E" w:rsidRPr="0021507E" w:rsidRDefault="005E1C8E" w:rsidP="0021507E">
      <w:pPr>
        <w:pStyle w:val="ListParagraph"/>
        <w:numPr>
          <w:ilvl w:val="0"/>
          <w:numId w:val="17"/>
        </w:numPr>
        <w:jc w:val="both"/>
        <w:rPr>
          <w:lang w:val="en-GB"/>
        </w:rPr>
      </w:pPr>
      <w:r w:rsidRPr="0021507E">
        <w:rPr>
          <w:lang w:val="en-GB"/>
        </w:rPr>
        <w:t xml:space="preserve">The room should be cleaned as soon as practicably possible. </w:t>
      </w:r>
    </w:p>
    <w:p w:rsidR="005E1C8E" w:rsidRPr="0021507E" w:rsidRDefault="005E1C8E" w:rsidP="0021507E">
      <w:pPr>
        <w:pStyle w:val="ListParagraph"/>
        <w:numPr>
          <w:ilvl w:val="0"/>
          <w:numId w:val="17"/>
        </w:numPr>
        <w:jc w:val="both"/>
        <w:rPr>
          <w:lang w:val="en-GB"/>
        </w:rPr>
      </w:pPr>
      <w:r w:rsidRPr="0021507E">
        <w:rPr>
          <w:lang w:val="en-GB"/>
        </w:rPr>
        <w:t xml:space="preserve">Once the room is vacated the room should not be reused until the room has been thoroughly cleaned and disinfected and all surfaces are dry. </w:t>
      </w:r>
    </w:p>
    <w:p w:rsidR="005E1C8E" w:rsidRPr="0021507E" w:rsidRDefault="005E1C8E" w:rsidP="0021507E">
      <w:pPr>
        <w:pStyle w:val="ListParagraph"/>
        <w:numPr>
          <w:ilvl w:val="0"/>
          <w:numId w:val="17"/>
        </w:numPr>
        <w:jc w:val="both"/>
        <w:rPr>
          <w:lang w:val="en-GB"/>
        </w:rPr>
      </w:pPr>
      <w:r w:rsidRPr="0021507E">
        <w:rPr>
          <w:lang w:val="en-GB"/>
        </w:rPr>
        <w:t xml:space="preserve">Disinfection only works on things that are clean. When disinfection is required it is always as well as cleaning.  </w:t>
      </w:r>
    </w:p>
    <w:p w:rsidR="005E1C8E" w:rsidRPr="0021507E" w:rsidRDefault="005E1C8E" w:rsidP="0021507E">
      <w:pPr>
        <w:pStyle w:val="ListParagraph"/>
        <w:numPr>
          <w:ilvl w:val="0"/>
          <w:numId w:val="17"/>
        </w:numPr>
        <w:jc w:val="both"/>
        <w:rPr>
          <w:lang w:val="en-GB"/>
        </w:rPr>
      </w:pPr>
      <w:r w:rsidRPr="0021507E">
        <w:rPr>
          <w:lang w:val="en-GB"/>
        </w:rPr>
        <w:t xml:space="preserve">Person assigned to cleaning should avoid touching their face while they are cleaning and should wear household gloves and a plastic apron. </w:t>
      </w:r>
    </w:p>
    <w:p w:rsidR="005E1C8E" w:rsidRPr="0021507E" w:rsidRDefault="005E1C8E" w:rsidP="0021507E">
      <w:pPr>
        <w:pStyle w:val="ListParagraph"/>
        <w:numPr>
          <w:ilvl w:val="0"/>
          <w:numId w:val="17"/>
        </w:numPr>
        <w:jc w:val="both"/>
        <w:rPr>
          <w:lang w:val="en-GB"/>
        </w:rPr>
      </w:pPr>
      <w:r w:rsidRPr="0021507E">
        <w:rPr>
          <w:lang w:val="en-GB"/>
        </w:rPr>
        <w:t xml:space="preserve">Clean the environment and furniture using disposable cleaning cloths and a household detergent followed by disinfection with a chlorine based product (household bleach).  </w:t>
      </w:r>
    </w:p>
    <w:p w:rsidR="005E1C8E" w:rsidRDefault="005E1C8E" w:rsidP="0021507E">
      <w:pPr>
        <w:pStyle w:val="ListParagraph"/>
        <w:numPr>
          <w:ilvl w:val="0"/>
          <w:numId w:val="17"/>
        </w:numPr>
        <w:jc w:val="both"/>
        <w:rPr>
          <w:lang w:val="en-GB"/>
        </w:rPr>
      </w:pPr>
      <w:r w:rsidRPr="0021507E">
        <w:rPr>
          <w:lang w:val="en-GB"/>
        </w:rPr>
        <w:t xml:space="preserve">Pay special attention to frequently touched surfaces, the back of chairs, couches, door handles and any surfaces that are visibly soiled with body fluids.  </w:t>
      </w:r>
    </w:p>
    <w:p w:rsidR="0021507E" w:rsidRPr="0021507E" w:rsidRDefault="0021507E" w:rsidP="0021507E">
      <w:pPr>
        <w:pStyle w:val="ListParagraph"/>
        <w:ind w:left="360"/>
        <w:jc w:val="both"/>
        <w:rPr>
          <w:lang w:val="en-GB"/>
        </w:rPr>
      </w:pPr>
    </w:p>
    <w:p w:rsidR="0021507E" w:rsidRDefault="005E1C8E" w:rsidP="0021507E">
      <w:pPr>
        <w:jc w:val="both"/>
        <w:rPr>
          <w:lang w:val="en-GB"/>
        </w:rPr>
      </w:pPr>
      <w:r w:rsidRPr="005E1C8E">
        <w:rPr>
          <w:lang w:val="en-GB"/>
        </w:rPr>
        <w:t xml:space="preserve">Once the room has been cleaned and disinfected and all surfaces are dry, the room can be reused. </w:t>
      </w:r>
    </w:p>
    <w:p w:rsidR="005E1C8E" w:rsidRPr="005E1C8E" w:rsidRDefault="005E1C8E" w:rsidP="0021507E">
      <w:pPr>
        <w:jc w:val="both"/>
        <w:rPr>
          <w:lang w:val="en-GB"/>
        </w:rPr>
      </w:pPr>
      <w:r w:rsidRPr="005E1C8E">
        <w:rPr>
          <w:lang w:val="en-GB"/>
        </w:rPr>
        <w:t xml:space="preserve"> </w:t>
      </w:r>
    </w:p>
    <w:p w:rsidR="005E1C8E" w:rsidRDefault="005E1C8E" w:rsidP="0021507E">
      <w:pPr>
        <w:jc w:val="both"/>
        <w:rPr>
          <w:lang w:val="en-GB"/>
        </w:rPr>
      </w:pPr>
      <w:r w:rsidRPr="005E1C8E">
        <w:rPr>
          <w:lang w:val="en-GB"/>
        </w:rPr>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563025" w:rsidRDefault="00563025" w:rsidP="0021507E">
      <w:pPr>
        <w:jc w:val="both"/>
        <w:rPr>
          <w:lang w:val="en-GB"/>
        </w:rPr>
      </w:pPr>
    </w:p>
    <w:p w:rsidR="00563025" w:rsidRDefault="00563025" w:rsidP="0021507E">
      <w:pPr>
        <w:jc w:val="both"/>
        <w:rPr>
          <w:lang w:val="en-GB"/>
        </w:rPr>
      </w:pPr>
    </w:p>
    <w:p w:rsidR="00563025" w:rsidRDefault="00563025" w:rsidP="0021507E">
      <w:pPr>
        <w:jc w:val="both"/>
        <w:rPr>
          <w:lang w:val="en-GB"/>
        </w:rPr>
      </w:pPr>
    </w:p>
    <w:p w:rsidR="00563025" w:rsidRDefault="00563025" w:rsidP="0021507E">
      <w:pPr>
        <w:jc w:val="both"/>
        <w:rPr>
          <w:lang w:val="en-GB"/>
        </w:rPr>
      </w:pPr>
    </w:p>
    <w:p w:rsidR="00242B7B" w:rsidRDefault="0021507E" w:rsidP="00247537">
      <w:pPr>
        <w:rPr>
          <w:rFonts w:cstheme="minorHAnsi"/>
          <w:b/>
          <w:i/>
          <w:color w:val="4472C4" w:themeColor="accent5"/>
          <w:sz w:val="36"/>
          <w:szCs w:val="36"/>
        </w:rPr>
      </w:pPr>
      <w:r>
        <w:rPr>
          <w:rFonts w:cstheme="minorHAnsi"/>
          <w:b/>
          <w:i/>
          <w:color w:val="4472C4" w:themeColor="accent5"/>
          <w:sz w:val="36"/>
          <w:szCs w:val="36"/>
        </w:rPr>
        <w:t xml:space="preserve">5. </w:t>
      </w:r>
      <w:r>
        <w:rPr>
          <w:rFonts w:cstheme="minorHAnsi"/>
          <w:b/>
          <w:i/>
          <w:color w:val="4472C4" w:themeColor="accent5"/>
          <w:sz w:val="36"/>
          <w:szCs w:val="36"/>
        </w:rPr>
        <w:tab/>
        <w:t>Dealing with a Suspected Case of Covid-19</w:t>
      </w:r>
    </w:p>
    <w:p w:rsidR="0021507E" w:rsidRDefault="0021507E" w:rsidP="00247537">
      <w:pPr>
        <w:rPr>
          <w:rFonts w:cstheme="minorHAnsi"/>
          <w:b/>
          <w:i/>
          <w:color w:val="4472C4" w:themeColor="accent5"/>
          <w:sz w:val="36"/>
          <w:szCs w:val="36"/>
        </w:rPr>
      </w:pPr>
    </w:p>
    <w:p w:rsidR="0021507E" w:rsidRPr="0021507E" w:rsidRDefault="0021507E" w:rsidP="00E624E7">
      <w:pPr>
        <w:jc w:val="both"/>
        <w:rPr>
          <w:lang w:val="en-GB"/>
        </w:rPr>
      </w:pPr>
      <w:r w:rsidRPr="0021507E">
        <w:rPr>
          <w:lang w:val="en-GB"/>
        </w:rPr>
        <w:t xml:space="preserve">Staff or pupils should not attend school if displaying any symptoms of COVID-19. The following outlines how a school should deal with a suspected case that may arise in a school setting. </w:t>
      </w:r>
    </w:p>
    <w:p w:rsidR="0021507E" w:rsidRPr="0021507E" w:rsidRDefault="0021507E" w:rsidP="00E624E7">
      <w:pPr>
        <w:jc w:val="both"/>
        <w:rPr>
          <w:lang w:val="en-GB"/>
        </w:rPr>
      </w:pPr>
      <w:r w:rsidRPr="0021507E">
        <w:rPr>
          <w:lang w:val="en-GB"/>
        </w:rPr>
        <w:t xml:space="preserve"> </w:t>
      </w:r>
    </w:p>
    <w:p w:rsidR="0021507E" w:rsidRDefault="0021507E" w:rsidP="00E624E7">
      <w:pPr>
        <w:jc w:val="both"/>
        <w:rPr>
          <w:lang w:val="en-GB"/>
        </w:rPr>
      </w:pPr>
      <w:r w:rsidRPr="0021507E">
        <w:rPr>
          <w:lang w:val="en-GB"/>
        </w:rPr>
        <w:t xml:space="preserve">A </w:t>
      </w:r>
      <w:r>
        <w:rPr>
          <w:lang w:val="en-GB"/>
        </w:rPr>
        <w:t>designated isolation area has</w:t>
      </w:r>
      <w:r w:rsidRPr="0021507E">
        <w:rPr>
          <w:lang w:val="en-GB"/>
        </w:rPr>
        <w:t xml:space="preserve"> be</w:t>
      </w:r>
      <w:r>
        <w:rPr>
          <w:lang w:val="en-GB"/>
        </w:rPr>
        <w:t>en</w:t>
      </w:r>
      <w:r w:rsidRPr="0021507E">
        <w:rPr>
          <w:lang w:val="en-GB"/>
        </w:rPr>
        <w:t xml:space="preserve"> ident</w:t>
      </w:r>
      <w:r>
        <w:rPr>
          <w:lang w:val="en-GB"/>
        </w:rPr>
        <w:t>ified within the STEAM room,</w:t>
      </w:r>
      <w:r w:rsidRPr="0021507E">
        <w:rPr>
          <w:lang w:val="en-GB"/>
        </w:rPr>
        <w:t xml:space="preserve"> behind a closed door and away from other staff and pupils.</w:t>
      </w:r>
    </w:p>
    <w:p w:rsidR="0021507E" w:rsidRPr="0021507E" w:rsidRDefault="0021507E" w:rsidP="00E624E7">
      <w:pPr>
        <w:jc w:val="both"/>
        <w:rPr>
          <w:lang w:val="en-GB"/>
        </w:rPr>
      </w:pPr>
      <w:r w:rsidRPr="0021507E">
        <w:rPr>
          <w:lang w:val="en-GB"/>
        </w:rPr>
        <w:t xml:space="preserve">  </w:t>
      </w:r>
    </w:p>
    <w:p w:rsidR="0021507E" w:rsidRDefault="0021507E" w:rsidP="00E624E7">
      <w:pPr>
        <w:jc w:val="both"/>
        <w:rPr>
          <w:lang w:val="en-GB"/>
        </w:rPr>
      </w:pPr>
      <w:r w:rsidRPr="0021507E">
        <w:rPr>
          <w:lang w:val="en-GB"/>
        </w:rPr>
        <w:t>If a staff member/pupil displays symptoms of COVID-19 while at school the following are th</w:t>
      </w:r>
      <w:r w:rsidR="00E624E7">
        <w:rPr>
          <w:lang w:val="en-GB"/>
        </w:rPr>
        <w:t>e procedures to be implemented:</w:t>
      </w:r>
    </w:p>
    <w:p w:rsidR="0021507E" w:rsidRPr="0021507E" w:rsidRDefault="0021507E" w:rsidP="00E624E7">
      <w:pPr>
        <w:jc w:val="both"/>
        <w:rPr>
          <w:lang w:val="en-GB"/>
        </w:rPr>
      </w:pPr>
    </w:p>
    <w:p w:rsidR="0021507E" w:rsidRPr="0021507E" w:rsidRDefault="0021507E" w:rsidP="00E624E7">
      <w:pPr>
        <w:pStyle w:val="ListParagraph"/>
        <w:numPr>
          <w:ilvl w:val="0"/>
          <w:numId w:val="18"/>
        </w:numPr>
        <w:jc w:val="both"/>
        <w:rPr>
          <w:lang w:val="en-GB"/>
        </w:rPr>
      </w:pPr>
      <w:r w:rsidRPr="0021507E">
        <w:rPr>
          <w:lang w:val="en-GB"/>
        </w:rPr>
        <w:t xml:space="preserve">If the person with the suspected case is a pupil, the parents/guardians should be contacted immediately; </w:t>
      </w:r>
    </w:p>
    <w:p w:rsidR="0021507E" w:rsidRPr="00894CEC" w:rsidRDefault="0021507E" w:rsidP="00E624E7">
      <w:pPr>
        <w:pStyle w:val="ListParagraph"/>
        <w:numPr>
          <w:ilvl w:val="0"/>
          <w:numId w:val="18"/>
        </w:numPr>
        <w:jc w:val="both"/>
        <w:rPr>
          <w:lang w:val="en-GB"/>
        </w:rPr>
      </w:pPr>
      <w:r w:rsidRPr="00894CEC">
        <w:rPr>
          <w:lang w:val="en-GB"/>
        </w:rPr>
        <w:t>Isolate the person and the Principal will accompany the individual to the designated isolation area via the isolation route, keeping at least 2m away from the symptomatic person and also making sure that others maintain a distance of at least 2m from the symptomatic person at all t</w:t>
      </w:r>
      <w:r w:rsidR="00894CEC" w:rsidRPr="00894CEC">
        <w:rPr>
          <w:lang w:val="en-GB"/>
        </w:rPr>
        <w:t>imes.</w:t>
      </w:r>
    </w:p>
    <w:p w:rsidR="0021507E" w:rsidRPr="0021507E" w:rsidRDefault="0021507E" w:rsidP="00E624E7">
      <w:pPr>
        <w:pStyle w:val="ListParagraph"/>
        <w:numPr>
          <w:ilvl w:val="0"/>
          <w:numId w:val="18"/>
        </w:numPr>
        <w:jc w:val="both"/>
        <w:rPr>
          <w:lang w:val="en-GB"/>
        </w:rPr>
      </w:pPr>
      <w:r w:rsidRPr="0021507E">
        <w:rPr>
          <w:lang w:val="en-GB"/>
        </w:rPr>
        <w:t xml:space="preserve">Remember that the virus is spread by droplets and is not airborne so physical separation is enough to reduce the risk of spread to others even if they are in the same room; </w:t>
      </w:r>
    </w:p>
    <w:p w:rsidR="0021507E" w:rsidRPr="0021507E" w:rsidRDefault="0021507E" w:rsidP="00E624E7">
      <w:pPr>
        <w:pStyle w:val="ListParagraph"/>
        <w:numPr>
          <w:ilvl w:val="0"/>
          <w:numId w:val="18"/>
        </w:numPr>
        <w:jc w:val="both"/>
        <w:rPr>
          <w:lang w:val="en-GB"/>
        </w:rPr>
      </w:pPr>
      <w:r w:rsidRPr="0021507E">
        <w:rPr>
          <w:lang w:val="en-GB"/>
        </w:rPr>
        <w:t xml:space="preserve">If it is not possible to maintain a distance of 2m a staff member caring for a pupil should wear a face covering or mask. Gloves should not be used as the virus does not pass through skin; </w:t>
      </w:r>
    </w:p>
    <w:p w:rsidR="0021507E" w:rsidRPr="0021507E" w:rsidRDefault="0021507E" w:rsidP="00E624E7">
      <w:pPr>
        <w:pStyle w:val="ListParagraph"/>
        <w:numPr>
          <w:ilvl w:val="0"/>
          <w:numId w:val="18"/>
        </w:numPr>
        <w:jc w:val="both"/>
        <w:rPr>
          <w:lang w:val="en-GB"/>
        </w:rPr>
      </w:pPr>
      <w:r w:rsidRPr="0021507E">
        <w:rPr>
          <w:lang w:val="en-GB"/>
        </w:rPr>
        <w:t xml:space="preserve">Provide a mask for the person presenting with symptoms if one is available. He/she should wear the mask if in a common area with other people or while exiting the premises; </w:t>
      </w:r>
    </w:p>
    <w:p w:rsidR="0021507E" w:rsidRPr="00894CEC" w:rsidRDefault="0021507E" w:rsidP="00E624E7">
      <w:pPr>
        <w:pStyle w:val="ListParagraph"/>
        <w:numPr>
          <w:ilvl w:val="0"/>
          <w:numId w:val="18"/>
        </w:numPr>
        <w:jc w:val="both"/>
        <w:rPr>
          <w:lang w:val="en-GB"/>
        </w:rPr>
      </w:pPr>
      <w:r w:rsidRPr="00894CEC">
        <w:rPr>
          <w:lang w:val="en-GB"/>
        </w:rPr>
        <w:t xml:space="preserve">Assess whether the individual who is displaying symptoms can immediately be directed to go home/be brought home by parents who will call their doctor and continue self-isolation at home; </w:t>
      </w:r>
    </w:p>
    <w:p w:rsidR="0021507E" w:rsidRPr="00894CEC" w:rsidRDefault="0021507E" w:rsidP="00E624E7">
      <w:pPr>
        <w:pStyle w:val="ListParagraph"/>
        <w:numPr>
          <w:ilvl w:val="0"/>
          <w:numId w:val="18"/>
        </w:numPr>
        <w:jc w:val="both"/>
        <w:rPr>
          <w:lang w:val="en-GB"/>
        </w:rPr>
      </w:pPr>
      <w:r w:rsidRPr="00894CEC">
        <w:rPr>
          <w:lang w:val="en-GB"/>
        </w:rPr>
        <w:t xml:space="preserve">Facilitate the person presenting with symptoms to remain in isolation if </w:t>
      </w:r>
      <w:r w:rsidR="00894CEC">
        <w:rPr>
          <w:lang w:val="en-GB"/>
        </w:rPr>
        <w:t>they cannot immediately go home</w:t>
      </w:r>
      <w:r w:rsidRPr="00894CEC">
        <w:rPr>
          <w:lang w:val="en-GB"/>
        </w:rPr>
        <w:t>. The individual should avoid touching people, surfaces and objects. Advice should be given to the person presenting with symptoms to cover their mouth and nose with the disposable tissue provided when they cough or sneeze and put the t</w:t>
      </w:r>
      <w:r w:rsidR="00894CEC" w:rsidRPr="00894CEC">
        <w:rPr>
          <w:lang w:val="en-GB"/>
        </w:rPr>
        <w:t>issue in the waste bag provided.</w:t>
      </w:r>
      <w:r w:rsidRPr="00894CEC">
        <w:rPr>
          <w:lang w:val="en-GB"/>
        </w:rPr>
        <w:t xml:space="preserve"> </w:t>
      </w:r>
    </w:p>
    <w:p w:rsidR="0021507E" w:rsidRPr="00894CEC" w:rsidRDefault="0021507E" w:rsidP="00E624E7">
      <w:pPr>
        <w:pStyle w:val="ListParagraph"/>
        <w:numPr>
          <w:ilvl w:val="0"/>
          <w:numId w:val="18"/>
        </w:numPr>
        <w:jc w:val="both"/>
        <w:rPr>
          <w:lang w:val="en-GB"/>
        </w:rPr>
      </w:pPr>
      <w:r w:rsidRPr="00894CEC">
        <w:rPr>
          <w:lang w:val="en-GB"/>
        </w:rPr>
        <w:t xml:space="preserve">If the person is well enough to go home, arrange for them to be transported home by a family member, as soon as possible and advise them to inform their general practitioner by phone of their symptoms. Public transport of any kind should not be used; </w:t>
      </w:r>
    </w:p>
    <w:p w:rsidR="0021507E" w:rsidRPr="0021507E" w:rsidRDefault="0021507E" w:rsidP="00E624E7">
      <w:pPr>
        <w:pStyle w:val="ListParagraph"/>
        <w:numPr>
          <w:ilvl w:val="0"/>
          <w:numId w:val="18"/>
        </w:numPr>
        <w:jc w:val="both"/>
        <w:rPr>
          <w:lang w:val="en-GB"/>
        </w:rPr>
      </w:pPr>
      <w:r w:rsidRPr="0021507E">
        <w:rPr>
          <w:lang w:val="en-GB"/>
        </w:rPr>
        <w:t xml:space="preserve">If they are too unwell to go home or advice is required, contact 999 or 112 and inform them that the sick person is a Covid-19 suspect; </w:t>
      </w:r>
    </w:p>
    <w:p w:rsidR="0021507E" w:rsidRPr="0021507E" w:rsidRDefault="0021507E" w:rsidP="00E624E7">
      <w:pPr>
        <w:pStyle w:val="ListParagraph"/>
        <w:numPr>
          <w:ilvl w:val="0"/>
          <w:numId w:val="18"/>
        </w:numPr>
        <w:jc w:val="both"/>
        <w:rPr>
          <w:lang w:val="en-GB"/>
        </w:rPr>
      </w:pPr>
      <w:r w:rsidRPr="0021507E">
        <w:rPr>
          <w:lang w:val="en-GB"/>
        </w:rPr>
        <w:t xml:space="preserve">Carry out an assessment of the incident which will form part of determining follow-up actions and recovery; </w:t>
      </w:r>
    </w:p>
    <w:p w:rsidR="0021507E" w:rsidRPr="0021507E" w:rsidRDefault="0021507E" w:rsidP="00E624E7">
      <w:pPr>
        <w:pStyle w:val="ListParagraph"/>
        <w:numPr>
          <w:ilvl w:val="0"/>
          <w:numId w:val="18"/>
        </w:numPr>
        <w:jc w:val="both"/>
        <w:rPr>
          <w:lang w:val="en-GB"/>
        </w:rPr>
      </w:pPr>
      <w:r w:rsidRPr="0021507E">
        <w:rPr>
          <w:lang w:val="en-GB"/>
        </w:rPr>
        <w:t xml:space="preserve">Arrange for appropriate cleaning of the isolation area and work areas involved – (details at Section 7). </w:t>
      </w:r>
    </w:p>
    <w:p w:rsidR="0021507E" w:rsidRDefault="0021507E" w:rsidP="00E624E7">
      <w:pPr>
        <w:pStyle w:val="ListParagraph"/>
        <w:numPr>
          <w:ilvl w:val="0"/>
          <w:numId w:val="18"/>
        </w:numPr>
        <w:jc w:val="both"/>
        <w:rPr>
          <w:lang w:val="en-GB"/>
        </w:rPr>
      </w:pPr>
      <w:r w:rsidRPr="00E624E7">
        <w:rPr>
          <w:lang w:val="en-GB"/>
        </w:rPr>
        <w:t xml:space="preserve">The HSE will inform any staff/parents who have come into close contact with a diagnosed case via the contact tracing process. The HSE will contact all relevant persons where a diagnosis of COVID-19 is </w:t>
      </w:r>
      <w:r w:rsidRPr="00E624E7">
        <w:rPr>
          <w:lang w:val="en-GB"/>
        </w:rPr>
        <w:lastRenderedPageBreak/>
        <w:t xml:space="preserve">made. The instructions of the HSE should be followed and staff and pupil confidentiality is essential at all times.  </w:t>
      </w:r>
    </w:p>
    <w:p w:rsidR="00894CEC" w:rsidRDefault="00894CEC" w:rsidP="00894CEC">
      <w:pPr>
        <w:pStyle w:val="ListParagraph"/>
        <w:ind w:left="360"/>
        <w:jc w:val="both"/>
        <w:rPr>
          <w:lang w:val="en-GB"/>
        </w:rPr>
      </w:pPr>
    </w:p>
    <w:p w:rsidR="00563025" w:rsidRPr="00E624E7" w:rsidRDefault="00563025" w:rsidP="00563025">
      <w:pPr>
        <w:pStyle w:val="ListParagraph"/>
        <w:ind w:left="360"/>
        <w:jc w:val="both"/>
        <w:rPr>
          <w:lang w:val="en-GB"/>
        </w:rPr>
      </w:pPr>
    </w:p>
    <w:p w:rsidR="0021507E" w:rsidRPr="0021507E" w:rsidRDefault="00CE50DC" w:rsidP="00247537">
      <w:pPr>
        <w:rPr>
          <w:lang w:val="en-GB"/>
        </w:rPr>
      </w:pPr>
      <w:r>
        <w:rPr>
          <w:noProof/>
          <w:lang w:val="en-US"/>
        </w:rPr>
        <mc:AlternateContent>
          <mc:Choice Requires="wps">
            <w:drawing>
              <wp:anchor distT="0" distB="0" distL="114300" distR="114300" simplePos="0" relativeHeight="251663360" behindDoc="1" locked="0" layoutInCell="1" allowOverlap="1" wp14:anchorId="61297B21" wp14:editId="0F6598CD">
                <wp:simplePos x="0" y="0"/>
                <wp:positionH relativeFrom="margin">
                  <wp:align>right</wp:align>
                </wp:positionH>
                <wp:positionV relativeFrom="paragraph">
                  <wp:posOffset>0</wp:posOffset>
                </wp:positionV>
                <wp:extent cx="5915025" cy="8096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809625"/>
                        </a:xfrm>
                        <a:prstGeom prst="rect">
                          <a:avLst/>
                        </a:prstGeom>
                        <a:solidFill>
                          <a:srgbClr val="C6D9F1"/>
                        </a:solidFill>
                        <a:ln w="19050">
                          <a:solidFill>
                            <a:srgbClr val="0F243E"/>
                          </a:solidFill>
                          <a:miter lim="800000"/>
                          <a:headEnd/>
                          <a:tailEnd/>
                        </a:ln>
                      </wps:spPr>
                      <wps:txbx>
                        <w:txbxContent>
                          <w:p w:rsidR="001B6E16" w:rsidRPr="00B84E80" w:rsidRDefault="001B6E16" w:rsidP="00CE50DC">
                            <w:pPr>
                              <w:keepNext/>
                              <w:spacing w:line="240" w:lineRule="auto"/>
                              <w:ind w:left="720"/>
                              <w:jc w:val="center"/>
                              <w:outlineLvl w:val="5"/>
                              <w:rPr>
                                <w:rFonts w:ascii="Lucida Calligraphy" w:eastAsia="Times New Roman" w:hAnsi="Lucida Calligraphy" w:cs="Times New Roman"/>
                                <w:b/>
                                <w:i/>
                                <w:color w:val="000000"/>
                                <w:sz w:val="40"/>
                                <w:szCs w:val="40"/>
                                <w:lang w:val="en-GB"/>
                              </w:rPr>
                            </w:pPr>
                            <w:r w:rsidRPr="00B84E80">
                              <w:rPr>
                                <w:rFonts w:ascii="Lucida Calligraphy" w:eastAsia="Times New Roman" w:hAnsi="Lucida Calligraphy" w:cs="Times New Roman"/>
                                <w:b/>
                                <w:i/>
                                <w:color w:val="000000"/>
                                <w:sz w:val="40"/>
                                <w:szCs w:val="40"/>
                                <w:lang w:val="en-GB"/>
                              </w:rPr>
                              <w:t>St. Patrick’s National School</w:t>
                            </w:r>
                          </w:p>
                          <w:p w:rsidR="001B6E16" w:rsidRPr="00F725B0" w:rsidRDefault="001B6E16" w:rsidP="00CE50DC">
                            <w:pPr>
                              <w:keepNext/>
                              <w:spacing w:line="240" w:lineRule="auto"/>
                              <w:jc w:val="center"/>
                              <w:outlineLvl w:val="5"/>
                              <w:rPr>
                                <w:rFonts w:ascii="Lucida Calligraphy" w:eastAsia="Times New Roman" w:hAnsi="Lucida Calligraphy" w:cs="Times New Roman"/>
                                <w:b/>
                                <w:i/>
                                <w:color w:val="000000"/>
                                <w:sz w:val="40"/>
                                <w:szCs w:val="40"/>
                                <w:lang w:val="en-GB"/>
                              </w:rPr>
                            </w:pPr>
                            <w:r w:rsidRPr="00F725B0">
                              <w:rPr>
                                <w:rFonts w:ascii="Lucida Calligraphy" w:eastAsia="Times New Roman" w:hAnsi="Lucida Calligraphy" w:cs="Times New Roman"/>
                                <w:b/>
                                <w:i/>
                                <w:color w:val="000000"/>
                                <w:sz w:val="40"/>
                                <w:szCs w:val="40"/>
                                <w:lang w:val="en-GB"/>
                              </w:rPr>
                              <w:t xml:space="preserve">Covid-19 </w:t>
                            </w:r>
                            <w:r>
                              <w:rPr>
                                <w:rFonts w:ascii="Lucida Calligraphy" w:eastAsia="Times New Roman" w:hAnsi="Lucida Calligraphy" w:cs="Times New Roman"/>
                                <w:b/>
                                <w:i/>
                                <w:color w:val="000000"/>
                                <w:sz w:val="40"/>
                                <w:szCs w:val="40"/>
                                <w:lang w:val="en-GB"/>
                              </w:rPr>
                              <w:t>Logistical Plan</w:t>
                            </w:r>
                          </w:p>
                          <w:p w:rsidR="001B6E16" w:rsidRDefault="001B6E16" w:rsidP="00CE50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97B21" id="Rectangle 4" o:spid="_x0000_s1032" style="position:absolute;margin-left:414.55pt;margin-top:0;width:465.75pt;height:63.7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" fillcolor="#c6d9f1" strokecolor="#0f243e" strokeweight="1.5pt">
                <v:textbox>
                  <w:txbxContent>
                    <w:p w:rsidR="001B6E16" w:rsidRPr="00B84E80" w:rsidRDefault="001B6E16" w:rsidP="00CE50DC">
                      <w:pPr>
                        <w:keepNext/>
                        <w:spacing w:line="240" w:lineRule="auto"/>
                        <w:ind w:left="720"/>
                        <w:jc w:val="center"/>
                        <w:outlineLvl w:val="5"/>
                        <w:rPr>
                          <w:rFonts w:ascii="Lucida Calligraphy" w:eastAsia="Times New Roman" w:hAnsi="Lucida Calligraphy" w:cs="Times New Roman"/>
                          <w:b/>
                          <w:i/>
                          <w:color w:val="000000"/>
                          <w:sz w:val="40"/>
                          <w:szCs w:val="40"/>
                          <w:lang w:val="en-GB"/>
                        </w:rPr>
                      </w:pPr>
                      <w:r w:rsidRPr="00B84E80">
                        <w:rPr>
                          <w:rFonts w:ascii="Lucida Calligraphy" w:eastAsia="Times New Roman" w:hAnsi="Lucida Calligraphy" w:cs="Times New Roman"/>
                          <w:b/>
                          <w:i/>
                          <w:color w:val="000000"/>
                          <w:sz w:val="40"/>
                          <w:szCs w:val="40"/>
                          <w:lang w:val="en-GB"/>
                        </w:rPr>
                        <w:t>St. Patrick’s National School</w:t>
                      </w:r>
                    </w:p>
                    <w:p w:rsidR="001B6E16" w:rsidRPr="00F725B0" w:rsidRDefault="001B6E16" w:rsidP="00CE50DC">
                      <w:pPr>
                        <w:keepNext/>
                        <w:spacing w:line="240" w:lineRule="auto"/>
                        <w:jc w:val="center"/>
                        <w:outlineLvl w:val="5"/>
                        <w:rPr>
                          <w:rFonts w:ascii="Lucida Calligraphy" w:eastAsia="Times New Roman" w:hAnsi="Lucida Calligraphy" w:cs="Times New Roman"/>
                          <w:b/>
                          <w:i/>
                          <w:color w:val="000000"/>
                          <w:sz w:val="40"/>
                          <w:szCs w:val="40"/>
                          <w:lang w:val="en-GB"/>
                        </w:rPr>
                      </w:pPr>
                      <w:r w:rsidRPr="00F725B0">
                        <w:rPr>
                          <w:rFonts w:ascii="Lucida Calligraphy" w:eastAsia="Times New Roman" w:hAnsi="Lucida Calligraphy" w:cs="Times New Roman"/>
                          <w:b/>
                          <w:i/>
                          <w:color w:val="000000"/>
                          <w:sz w:val="40"/>
                          <w:szCs w:val="40"/>
                          <w:lang w:val="en-GB"/>
                        </w:rPr>
                        <w:t xml:space="preserve">Covid-19 </w:t>
                      </w:r>
                      <w:r>
                        <w:rPr>
                          <w:rFonts w:ascii="Lucida Calligraphy" w:eastAsia="Times New Roman" w:hAnsi="Lucida Calligraphy" w:cs="Times New Roman"/>
                          <w:b/>
                          <w:i/>
                          <w:color w:val="000000"/>
                          <w:sz w:val="40"/>
                          <w:szCs w:val="40"/>
                          <w:lang w:val="en-GB"/>
                        </w:rPr>
                        <w:t>Logistical Plan</w:t>
                      </w:r>
                    </w:p>
                    <w:p w:rsidR="001B6E16" w:rsidRDefault="001B6E16" w:rsidP="00CE50DC">
                      <w:pPr>
                        <w:jc w:val="center"/>
                      </w:pPr>
                    </w:p>
                  </w:txbxContent>
                </v:textbox>
                <w10:wrap anchorx="margin"/>
              </v:rect>
            </w:pict>
          </mc:Fallback>
        </mc:AlternateContent>
      </w:r>
    </w:p>
    <w:p w:rsidR="00242B7B" w:rsidRDefault="00242B7B" w:rsidP="00247537">
      <w:pPr>
        <w:rPr>
          <w:b/>
          <w:lang w:val="en-GB"/>
        </w:rPr>
      </w:pPr>
    </w:p>
    <w:p w:rsidR="00242B7B" w:rsidRDefault="00242B7B" w:rsidP="00247537">
      <w:pPr>
        <w:rPr>
          <w:b/>
          <w:lang w:val="en-GB"/>
        </w:rPr>
      </w:pPr>
    </w:p>
    <w:p w:rsidR="00242B7B" w:rsidRDefault="00242B7B" w:rsidP="00247537">
      <w:pPr>
        <w:rPr>
          <w:b/>
          <w:lang w:val="en-GB"/>
        </w:rPr>
      </w:pPr>
    </w:p>
    <w:p w:rsidR="00242B7B" w:rsidRDefault="00242B7B" w:rsidP="00247537">
      <w:pPr>
        <w:rPr>
          <w:b/>
          <w:lang w:val="en-GB"/>
        </w:rPr>
      </w:pPr>
    </w:p>
    <w:p w:rsidR="00240DD0" w:rsidRPr="00240DD0" w:rsidRDefault="00240DD0" w:rsidP="00247537">
      <w:pPr>
        <w:rPr>
          <w:b/>
          <w:i/>
          <w:u w:val="single"/>
          <w:lang w:val="en-GB"/>
        </w:rPr>
      </w:pPr>
      <w:r>
        <w:rPr>
          <w:b/>
          <w:i/>
          <w:u w:val="single"/>
          <w:lang w:val="en-GB"/>
        </w:rPr>
        <w:t>The following plan is in place from 28</w:t>
      </w:r>
      <w:r w:rsidRPr="00240DD0">
        <w:rPr>
          <w:b/>
          <w:i/>
          <w:u w:val="single"/>
          <w:vertAlign w:val="superscript"/>
          <w:lang w:val="en-GB"/>
        </w:rPr>
        <w:t>th</w:t>
      </w:r>
      <w:r>
        <w:rPr>
          <w:b/>
          <w:i/>
          <w:u w:val="single"/>
          <w:lang w:val="en-GB"/>
        </w:rPr>
        <w:t xml:space="preserve"> </w:t>
      </w:r>
      <w:r w:rsidR="00A66BC1">
        <w:rPr>
          <w:b/>
          <w:i/>
          <w:u w:val="single"/>
          <w:lang w:val="en-GB"/>
        </w:rPr>
        <w:t xml:space="preserve">August 2020 and may </w:t>
      </w:r>
      <w:r>
        <w:rPr>
          <w:b/>
          <w:i/>
          <w:u w:val="single"/>
          <w:lang w:val="en-GB"/>
        </w:rPr>
        <w:t xml:space="preserve">be reviewed </w:t>
      </w:r>
      <w:r w:rsidR="00A66BC1">
        <w:rPr>
          <w:b/>
          <w:i/>
          <w:u w:val="single"/>
          <w:lang w:val="en-GB"/>
        </w:rPr>
        <w:t>and updated at any given time</w:t>
      </w:r>
    </w:p>
    <w:p w:rsidR="00240DD0" w:rsidRDefault="00240DD0" w:rsidP="00247537">
      <w:pPr>
        <w:rPr>
          <w:b/>
          <w:lang w:val="en-GB"/>
        </w:rPr>
      </w:pPr>
    </w:p>
    <w:p w:rsidR="00247537" w:rsidRPr="00376FD3" w:rsidRDefault="00247537" w:rsidP="00247537">
      <w:pPr>
        <w:rPr>
          <w:b/>
          <w:u w:val="single"/>
          <w:lang w:val="en-GB"/>
        </w:rPr>
      </w:pPr>
      <w:r w:rsidRPr="00376FD3">
        <w:rPr>
          <w:b/>
          <w:u w:val="single"/>
          <w:lang w:val="en-GB"/>
        </w:rPr>
        <w:t>Assumptions</w:t>
      </w:r>
    </w:p>
    <w:p w:rsidR="00247537" w:rsidRDefault="00247537" w:rsidP="0032346C">
      <w:pPr>
        <w:pStyle w:val="NoSpacing"/>
        <w:numPr>
          <w:ilvl w:val="0"/>
          <w:numId w:val="28"/>
        </w:numPr>
      </w:pPr>
      <w:r w:rsidRPr="001377D1">
        <w:t xml:space="preserve">All children return to school and classes operate within a </w:t>
      </w:r>
      <w:r>
        <w:t>bubble</w:t>
      </w:r>
      <w:r w:rsidRPr="001377D1">
        <w:t xml:space="preserve"> system</w:t>
      </w:r>
    </w:p>
    <w:p w:rsidR="00247537" w:rsidRPr="007D1369" w:rsidRDefault="00247537" w:rsidP="0032346C">
      <w:pPr>
        <w:pStyle w:val="NoSpacing"/>
        <w:rPr>
          <w:sz w:val="16"/>
          <w:szCs w:val="16"/>
        </w:rPr>
      </w:pPr>
    </w:p>
    <w:p w:rsidR="00247537" w:rsidRPr="001377D1" w:rsidRDefault="00247537" w:rsidP="0032346C">
      <w:pPr>
        <w:pStyle w:val="NoSpacing"/>
        <w:numPr>
          <w:ilvl w:val="0"/>
          <w:numId w:val="28"/>
        </w:numPr>
      </w:pPr>
      <w:r w:rsidRPr="001377D1">
        <w:t>The sc</w:t>
      </w:r>
      <w:r w:rsidR="00922D80">
        <w:t>hool is split into 4 groups or bubbles, with each classroom being a separate bubble.</w:t>
      </w:r>
    </w:p>
    <w:p w:rsidR="00247537" w:rsidRPr="007D1369" w:rsidRDefault="00247537" w:rsidP="0032346C">
      <w:pPr>
        <w:pStyle w:val="NoSpacing"/>
        <w:rPr>
          <w:sz w:val="16"/>
          <w:szCs w:val="16"/>
        </w:rPr>
      </w:pPr>
    </w:p>
    <w:p w:rsidR="00247537" w:rsidRDefault="00247537" w:rsidP="0032346C">
      <w:pPr>
        <w:pStyle w:val="NoSpacing"/>
        <w:numPr>
          <w:ilvl w:val="0"/>
          <w:numId w:val="28"/>
        </w:numPr>
      </w:pPr>
      <w:r>
        <w:t>Within each class from 3</w:t>
      </w:r>
      <w:r w:rsidRPr="0084189D">
        <w:rPr>
          <w:vertAlign w:val="superscript"/>
        </w:rPr>
        <w:t>rd</w:t>
      </w:r>
      <w:r>
        <w:t xml:space="preserve"> to 6</w:t>
      </w:r>
      <w:r>
        <w:rPr>
          <w:vertAlign w:val="superscript"/>
        </w:rPr>
        <w:t>th</w:t>
      </w:r>
      <w:r>
        <w:t>, the children will be further divided into pods, with a minimum distance of 1 metre being maintained between pods</w:t>
      </w:r>
      <w:r w:rsidR="00922D80">
        <w:t>.</w:t>
      </w:r>
    </w:p>
    <w:p w:rsidR="00247537" w:rsidRPr="00FE578B" w:rsidRDefault="00247537" w:rsidP="0032346C">
      <w:pPr>
        <w:pStyle w:val="NoSpacing"/>
      </w:pPr>
    </w:p>
    <w:p w:rsidR="00247537" w:rsidRDefault="00247537" w:rsidP="0032346C">
      <w:pPr>
        <w:pStyle w:val="NoSpacing"/>
        <w:numPr>
          <w:ilvl w:val="0"/>
          <w:numId w:val="28"/>
        </w:numPr>
      </w:pPr>
      <w:r>
        <w:t>Hand sanitiser will be available at all entry points and in all class and support rooms</w:t>
      </w:r>
    </w:p>
    <w:p w:rsidR="003A7F15" w:rsidRDefault="003A7F15" w:rsidP="003A7F15">
      <w:pPr>
        <w:pStyle w:val="ListParagraph"/>
      </w:pPr>
    </w:p>
    <w:p w:rsidR="003A7F15" w:rsidRPr="00AC246B" w:rsidRDefault="00AC246B" w:rsidP="0032346C">
      <w:pPr>
        <w:pStyle w:val="NoSpacing"/>
        <w:numPr>
          <w:ilvl w:val="0"/>
          <w:numId w:val="28"/>
        </w:numPr>
      </w:pPr>
      <w:r>
        <w:rPr>
          <w:lang w:val="en-GB"/>
        </w:rPr>
        <w:t>If your child displays</w:t>
      </w:r>
      <w:r w:rsidR="003A7F15">
        <w:rPr>
          <w:lang w:val="en-GB"/>
        </w:rPr>
        <w:t xml:space="preserve"> symptoms</w:t>
      </w:r>
      <w:r>
        <w:rPr>
          <w:lang w:val="en-GB"/>
        </w:rPr>
        <w:t xml:space="preserve"> of Covid-19</w:t>
      </w:r>
      <w:r w:rsidR="003A7F15">
        <w:rPr>
          <w:lang w:val="en-GB"/>
        </w:rPr>
        <w:t xml:space="preserve"> </w:t>
      </w:r>
      <w:r w:rsidR="003A7F15">
        <w:rPr>
          <w:b/>
          <w:u w:val="single"/>
          <w:lang w:val="en-GB"/>
        </w:rPr>
        <w:t>do not</w:t>
      </w:r>
      <w:r w:rsidR="003A7F15" w:rsidRPr="00B350C0">
        <w:rPr>
          <w:lang w:val="en-GB"/>
        </w:rPr>
        <w:t xml:space="preserve"> attend school</w:t>
      </w:r>
      <w:r>
        <w:rPr>
          <w:lang w:val="en-GB"/>
        </w:rPr>
        <w:t xml:space="preserve">, </w:t>
      </w:r>
      <w:r w:rsidR="003A7F15" w:rsidRPr="00B350C0">
        <w:rPr>
          <w:lang w:val="en-GB"/>
        </w:rPr>
        <w:t>phon</w:t>
      </w:r>
      <w:r>
        <w:rPr>
          <w:lang w:val="en-GB"/>
        </w:rPr>
        <w:t>e your</w:t>
      </w:r>
      <w:r w:rsidR="003A7F15" w:rsidRPr="00B350C0">
        <w:rPr>
          <w:lang w:val="en-GB"/>
        </w:rPr>
        <w:t xml:space="preserve"> doctor and to follow HSE guidance on self-isolation;</w:t>
      </w:r>
    </w:p>
    <w:p w:rsidR="00AC246B" w:rsidRDefault="00AC246B" w:rsidP="00AC246B">
      <w:pPr>
        <w:pStyle w:val="ListParagraph"/>
      </w:pPr>
    </w:p>
    <w:p w:rsidR="00AC246B" w:rsidRDefault="00AC246B" w:rsidP="0032346C">
      <w:pPr>
        <w:pStyle w:val="NoSpacing"/>
        <w:numPr>
          <w:ilvl w:val="0"/>
          <w:numId w:val="28"/>
        </w:numPr>
      </w:pPr>
      <w:r>
        <w:t>If your child/ family have returned from a country that is not on the green list, you are obliged</w:t>
      </w:r>
      <w:bookmarkStart w:id="0" w:name="_GoBack"/>
      <w:bookmarkEnd w:id="0"/>
      <w:r>
        <w:t xml:space="preserve"> to inform the Principal and follow government guidelines.</w:t>
      </w:r>
    </w:p>
    <w:p w:rsidR="00E355AB" w:rsidRDefault="00E355AB" w:rsidP="00E355AB">
      <w:pPr>
        <w:rPr>
          <w:lang w:val="en-GB"/>
        </w:rPr>
      </w:pPr>
    </w:p>
    <w:p w:rsidR="00E355AB" w:rsidRPr="00376FD3" w:rsidRDefault="00E355AB" w:rsidP="00E355AB">
      <w:pPr>
        <w:spacing w:line="240" w:lineRule="auto"/>
        <w:rPr>
          <w:rFonts w:cstheme="minorHAnsi"/>
          <w:b/>
          <w:bCs/>
          <w:u w:val="single"/>
        </w:rPr>
      </w:pPr>
      <w:r w:rsidRPr="00376FD3">
        <w:rPr>
          <w:rFonts w:cstheme="minorHAnsi"/>
          <w:b/>
          <w:bCs/>
          <w:u w:val="single"/>
        </w:rPr>
        <w:t xml:space="preserve">Usual School Hours </w:t>
      </w:r>
    </w:p>
    <w:p w:rsidR="00E355AB" w:rsidRDefault="00E355AB" w:rsidP="00E355AB">
      <w:pPr>
        <w:spacing w:line="240" w:lineRule="auto"/>
        <w:rPr>
          <w:rFonts w:cstheme="minorHAnsi"/>
        </w:rPr>
      </w:pPr>
    </w:p>
    <w:p w:rsidR="00E355AB" w:rsidRPr="00E355AB" w:rsidRDefault="00E355AB" w:rsidP="00E355AB">
      <w:pPr>
        <w:spacing w:line="240" w:lineRule="auto"/>
        <w:rPr>
          <w:rFonts w:cstheme="minorHAnsi"/>
        </w:rPr>
      </w:pPr>
      <w:r w:rsidRPr="00E355AB">
        <w:rPr>
          <w:rFonts w:cstheme="minorHAnsi"/>
        </w:rPr>
        <w:t>9.20 – 2.00p.m. Infants</w:t>
      </w:r>
    </w:p>
    <w:p w:rsidR="00E355AB" w:rsidRPr="00E355AB" w:rsidRDefault="00E355AB" w:rsidP="00E355AB">
      <w:pPr>
        <w:spacing w:line="240" w:lineRule="auto"/>
        <w:rPr>
          <w:rFonts w:cstheme="minorHAnsi"/>
        </w:rPr>
      </w:pPr>
      <w:r w:rsidRPr="00E355AB">
        <w:rPr>
          <w:rFonts w:cstheme="minorHAnsi"/>
        </w:rPr>
        <w:t>9.20 – 3.00p.m. First to Sixth</w:t>
      </w:r>
    </w:p>
    <w:p w:rsidR="00E355AB" w:rsidRPr="00E355AB" w:rsidRDefault="00E355AB" w:rsidP="00E355AB">
      <w:pPr>
        <w:spacing w:line="240" w:lineRule="auto"/>
        <w:rPr>
          <w:rFonts w:cstheme="minorHAnsi"/>
        </w:rPr>
      </w:pPr>
    </w:p>
    <w:p w:rsidR="00376FD3" w:rsidRPr="00A66BC1" w:rsidRDefault="008D33EB" w:rsidP="00E355AB">
      <w:pPr>
        <w:spacing w:line="240" w:lineRule="auto"/>
        <w:rPr>
          <w:rFonts w:cstheme="minorHAnsi"/>
          <w:b/>
          <w:bCs/>
          <w:i/>
          <w:color w:val="4472C4" w:themeColor="accent5"/>
          <w:sz w:val="24"/>
          <w:szCs w:val="24"/>
        </w:rPr>
      </w:pPr>
      <w:r w:rsidRPr="00A66BC1">
        <w:rPr>
          <w:rFonts w:cstheme="minorHAnsi"/>
          <w:b/>
          <w:bCs/>
          <w:i/>
          <w:color w:val="4472C4" w:themeColor="accent5"/>
          <w:sz w:val="24"/>
          <w:szCs w:val="24"/>
        </w:rPr>
        <w:t>6.1)</w:t>
      </w:r>
      <w:r w:rsidRPr="00A66BC1">
        <w:rPr>
          <w:rFonts w:cstheme="minorHAnsi"/>
          <w:b/>
          <w:bCs/>
          <w:i/>
          <w:color w:val="4472C4" w:themeColor="accent5"/>
          <w:sz w:val="24"/>
          <w:szCs w:val="24"/>
        </w:rPr>
        <w:tab/>
      </w:r>
      <w:r w:rsidR="00376FD3" w:rsidRPr="00A66BC1">
        <w:rPr>
          <w:rFonts w:cstheme="minorHAnsi"/>
          <w:b/>
          <w:bCs/>
          <w:i/>
          <w:color w:val="4472C4" w:themeColor="accent5"/>
          <w:sz w:val="24"/>
          <w:szCs w:val="24"/>
        </w:rPr>
        <w:t>Arrival &amp; Dismissal</w:t>
      </w:r>
    </w:p>
    <w:p w:rsidR="00376FD3" w:rsidRDefault="00376FD3" w:rsidP="00E355AB">
      <w:pPr>
        <w:spacing w:line="240" w:lineRule="auto"/>
        <w:rPr>
          <w:rFonts w:cstheme="minorHAnsi"/>
          <w:b/>
          <w:bCs/>
          <w:color w:val="4472C4" w:themeColor="accent5"/>
          <w:u w:val="single"/>
        </w:rPr>
      </w:pPr>
    </w:p>
    <w:p w:rsidR="00E355AB" w:rsidRPr="00C84B34" w:rsidRDefault="00E355AB" w:rsidP="00E355AB">
      <w:pPr>
        <w:spacing w:line="240" w:lineRule="auto"/>
        <w:rPr>
          <w:rFonts w:cstheme="minorHAnsi"/>
          <w:b/>
          <w:bCs/>
          <w:color w:val="4472C4" w:themeColor="accent5"/>
          <w:u w:val="single"/>
        </w:rPr>
      </w:pPr>
      <w:r w:rsidRPr="00C84B34">
        <w:rPr>
          <w:rFonts w:cstheme="minorHAnsi"/>
          <w:b/>
          <w:bCs/>
          <w:color w:val="4472C4" w:themeColor="accent5"/>
          <w:u w:val="single"/>
        </w:rPr>
        <w:t xml:space="preserve">Drop Off and Collection  </w:t>
      </w:r>
    </w:p>
    <w:p w:rsidR="00E355AB" w:rsidRPr="00E355AB" w:rsidRDefault="00E355AB" w:rsidP="00E355AB">
      <w:pPr>
        <w:spacing w:line="240" w:lineRule="auto"/>
        <w:rPr>
          <w:rFonts w:cstheme="minorHAnsi"/>
          <w:b/>
          <w:bCs/>
          <w:u w:val="single"/>
        </w:rPr>
      </w:pPr>
    </w:p>
    <w:p w:rsidR="00E355AB" w:rsidRPr="00894CEC" w:rsidRDefault="00E355AB" w:rsidP="002B3DE0">
      <w:pPr>
        <w:pStyle w:val="ListParagraph"/>
        <w:numPr>
          <w:ilvl w:val="0"/>
          <w:numId w:val="21"/>
        </w:numPr>
        <w:spacing w:line="240" w:lineRule="auto"/>
        <w:rPr>
          <w:rFonts w:cstheme="minorHAnsi"/>
          <w:b/>
          <w:bCs/>
          <w:i/>
          <w:iCs/>
        </w:rPr>
      </w:pPr>
      <w:r w:rsidRPr="00894CEC">
        <w:rPr>
          <w:rFonts w:cstheme="minorHAnsi"/>
          <w:b/>
          <w:bCs/>
          <w:i/>
          <w:iCs/>
        </w:rPr>
        <w:t>To help with reducing the amount of traffic around the school gates, children are asked to walk/cycle/scoot to school if it is at all possible.</w:t>
      </w:r>
    </w:p>
    <w:p w:rsidR="007F6383" w:rsidRPr="007F6383" w:rsidRDefault="007F6383" w:rsidP="007F6383">
      <w:pPr>
        <w:pStyle w:val="ListParagraph"/>
        <w:numPr>
          <w:ilvl w:val="0"/>
          <w:numId w:val="21"/>
        </w:numPr>
        <w:shd w:val="clear" w:color="auto" w:fill="FFFFFF"/>
        <w:spacing w:before="100" w:beforeAutospacing="1" w:after="0" w:line="240" w:lineRule="auto"/>
        <w:rPr>
          <w:rFonts w:cstheme="minorHAnsi"/>
          <w:b/>
          <w:u w:val="single"/>
          <w:lang w:eastAsia="en-GB"/>
        </w:rPr>
      </w:pPr>
      <w:r w:rsidRPr="007F6383">
        <w:rPr>
          <w:rFonts w:cstheme="minorHAnsi"/>
          <w:lang w:eastAsia="en-GB"/>
        </w:rPr>
        <w:t>Only parents</w:t>
      </w:r>
      <w:r w:rsidR="001B6E16">
        <w:rPr>
          <w:rFonts w:cstheme="minorHAnsi"/>
          <w:lang w:eastAsia="en-GB"/>
        </w:rPr>
        <w:t>/ family members</w:t>
      </w:r>
      <w:r w:rsidRPr="007F6383">
        <w:rPr>
          <w:rFonts w:cstheme="minorHAnsi"/>
          <w:lang w:eastAsia="en-GB"/>
        </w:rPr>
        <w:t xml:space="preserve"> or carers who are well and have no symptoms of COVID-19 or who have served the required quarantine time of 14 days where advised are allowed to drop off and collect children. </w:t>
      </w:r>
    </w:p>
    <w:p w:rsidR="007F6383" w:rsidRPr="007F6383" w:rsidRDefault="007F6383" w:rsidP="007F6383">
      <w:pPr>
        <w:numPr>
          <w:ilvl w:val="0"/>
          <w:numId w:val="21"/>
        </w:numPr>
        <w:shd w:val="clear" w:color="auto" w:fill="FFFFFF"/>
        <w:spacing w:before="100" w:beforeAutospacing="1" w:line="240" w:lineRule="auto"/>
        <w:rPr>
          <w:rFonts w:eastAsia="Times New Roman" w:cstheme="minorHAnsi"/>
          <w:lang w:eastAsia="en-GB"/>
        </w:rPr>
      </w:pPr>
      <w:r w:rsidRPr="007F6383">
        <w:rPr>
          <w:rFonts w:eastAsia="Times New Roman" w:cstheme="minorHAnsi"/>
          <w:lang w:eastAsia="en-GB"/>
        </w:rPr>
        <w:t>Any parent</w:t>
      </w:r>
      <w:r w:rsidR="001B6E16">
        <w:rPr>
          <w:rFonts w:eastAsia="Times New Roman" w:cstheme="minorHAnsi"/>
          <w:lang w:eastAsia="en-GB"/>
        </w:rPr>
        <w:t>/ family member/ carer</w:t>
      </w:r>
      <w:r w:rsidRPr="007F6383">
        <w:rPr>
          <w:rFonts w:eastAsia="Times New Roman" w:cstheme="minorHAnsi"/>
          <w:lang w:eastAsia="en-GB"/>
        </w:rPr>
        <w:t xml:space="preserve"> who is in a high risk category should not drop off or collect children in order to protect themselves. (This of course is at the discretion of the individual parent/carer/grandparent’s discretion)</w:t>
      </w:r>
    </w:p>
    <w:p w:rsidR="00240DD0" w:rsidRDefault="00240DD0" w:rsidP="00240DD0">
      <w:pPr>
        <w:spacing w:line="240" w:lineRule="auto"/>
        <w:rPr>
          <w:rFonts w:cstheme="minorHAnsi"/>
          <w:b/>
          <w:bCs/>
          <w:i/>
          <w:iCs/>
          <w:color w:val="FF0000"/>
        </w:rPr>
      </w:pPr>
    </w:p>
    <w:p w:rsidR="00240DD0" w:rsidRPr="00C84B34" w:rsidRDefault="00240DD0" w:rsidP="00240DD0">
      <w:pPr>
        <w:jc w:val="both"/>
        <w:rPr>
          <w:rFonts w:cstheme="minorHAnsi"/>
          <w:i/>
          <w:color w:val="4472C4" w:themeColor="accent5"/>
        </w:rPr>
      </w:pPr>
      <w:r w:rsidRPr="00C84B34">
        <w:rPr>
          <w:rFonts w:cstheme="minorHAnsi"/>
          <w:b/>
          <w:bCs/>
          <w:i/>
          <w:color w:val="4472C4" w:themeColor="accent5"/>
        </w:rPr>
        <w:t>Morning</w:t>
      </w:r>
      <w:r w:rsidRPr="00C84B34">
        <w:rPr>
          <w:rFonts w:cstheme="minorHAnsi"/>
          <w:i/>
          <w:color w:val="4472C4" w:themeColor="accent5"/>
        </w:rPr>
        <w:t xml:space="preserve">: </w:t>
      </w:r>
    </w:p>
    <w:p w:rsidR="00240DD0" w:rsidRPr="00240DD0" w:rsidRDefault="00240DD0" w:rsidP="00240DD0">
      <w:pPr>
        <w:pStyle w:val="ListParagraph"/>
        <w:numPr>
          <w:ilvl w:val="0"/>
          <w:numId w:val="21"/>
        </w:numPr>
        <w:jc w:val="both"/>
        <w:rPr>
          <w:rFonts w:cstheme="minorHAnsi"/>
        </w:rPr>
      </w:pPr>
      <w:r w:rsidRPr="00240DD0">
        <w:rPr>
          <w:rFonts w:cstheme="minorHAnsi"/>
        </w:rPr>
        <w:t xml:space="preserve">All class teachers will be in their classrooms by 9.10a.m. </w:t>
      </w:r>
    </w:p>
    <w:p w:rsidR="00240DD0" w:rsidRDefault="00240DD0" w:rsidP="00240DD0">
      <w:pPr>
        <w:pStyle w:val="ListParagraph"/>
        <w:numPr>
          <w:ilvl w:val="0"/>
          <w:numId w:val="21"/>
        </w:numPr>
        <w:spacing w:line="240" w:lineRule="auto"/>
        <w:rPr>
          <w:rFonts w:cstheme="minorHAnsi"/>
          <w:bCs/>
          <w:iCs/>
        </w:rPr>
      </w:pPr>
      <w:r w:rsidRPr="002B3DE0">
        <w:rPr>
          <w:rFonts w:cstheme="minorHAnsi"/>
          <w:bCs/>
          <w:iCs/>
        </w:rPr>
        <w:t>All par</w:t>
      </w:r>
      <w:r w:rsidR="00894CEC">
        <w:rPr>
          <w:rFonts w:cstheme="minorHAnsi"/>
          <w:bCs/>
          <w:iCs/>
        </w:rPr>
        <w:t xml:space="preserve">ents travelling by car must access the school by </w:t>
      </w:r>
      <w:r w:rsidRPr="002B3DE0">
        <w:rPr>
          <w:rFonts w:cstheme="minorHAnsi"/>
          <w:bCs/>
          <w:iCs/>
        </w:rPr>
        <w:t xml:space="preserve">the </w:t>
      </w:r>
      <w:r w:rsidRPr="00894CEC">
        <w:rPr>
          <w:rFonts w:cstheme="minorHAnsi"/>
          <w:b/>
          <w:bCs/>
          <w:iCs/>
        </w:rPr>
        <w:t>Community Centre Car Park</w:t>
      </w:r>
      <w:r w:rsidR="00894CEC">
        <w:rPr>
          <w:rFonts w:cstheme="minorHAnsi"/>
          <w:bCs/>
          <w:iCs/>
        </w:rPr>
        <w:t xml:space="preserve"> </w:t>
      </w:r>
      <w:r w:rsidR="00894CEC" w:rsidRPr="00894CEC">
        <w:rPr>
          <w:rFonts w:cstheme="minorHAnsi"/>
          <w:b/>
          <w:bCs/>
          <w:iCs/>
        </w:rPr>
        <w:t>only</w:t>
      </w:r>
      <w:r w:rsidRPr="002B3DE0">
        <w:rPr>
          <w:rFonts w:cstheme="minorHAnsi"/>
          <w:bCs/>
          <w:iCs/>
        </w:rPr>
        <w:t xml:space="preserve">. </w:t>
      </w:r>
    </w:p>
    <w:p w:rsidR="00240DD0" w:rsidRDefault="00240DD0" w:rsidP="00240DD0">
      <w:pPr>
        <w:pStyle w:val="ListParagraph"/>
        <w:numPr>
          <w:ilvl w:val="0"/>
          <w:numId w:val="21"/>
        </w:numPr>
        <w:jc w:val="both"/>
        <w:rPr>
          <w:rFonts w:cstheme="minorHAnsi"/>
        </w:rPr>
      </w:pPr>
      <w:r w:rsidRPr="00240DD0">
        <w:rPr>
          <w:rFonts w:cstheme="minorHAnsi"/>
        </w:rPr>
        <w:t xml:space="preserve">Parents are asked to ‘drop and go’ in the car park </w:t>
      </w:r>
      <w:r>
        <w:rPr>
          <w:rFonts w:cstheme="minorHAnsi"/>
        </w:rPr>
        <w:t xml:space="preserve">anytime between 9.10a.m. </w:t>
      </w:r>
      <w:proofErr w:type="gramStart"/>
      <w:r>
        <w:rPr>
          <w:rFonts w:cstheme="minorHAnsi"/>
        </w:rPr>
        <w:t>and</w:t>
      </w:r>
      <w:proofErr w:type="gramEnd"/>
      <w:r>
        <w:rPr>
          <w:rFonts w:cstheme="minorHAnsi"/>
        </w:rPr>
        <w:t xml:space="preserve"> 9.3</w:t>
      </w:r>
      <w:r w:rsidRPr="00240DD0">
        <w:rPr>
          <w:rFonts w:cstheme="minorHAnsi"/>
        </w:rPr>
        <w:t xml:space="preserve">0a.m. </w:t>
      </w:r>
      <w:r w:rsidRPr="00240DD0">
        <w:rPr>
          <w:rFonts w:cstheme="minorHAnsi"/>
          <w:b/>
          <w:bCs/>
        </w:rPr>
        <w:t>No parking will be allowed</w:t>
      </w:r>
      <w:r w:rsidRPr="00240DD0">
        <w:rPr>
          <w:rFonts w:cstheme="minorHAnsi"/>
        </w:rPr>
        <w:t xml:space="preserve">. </w:t>
      </w:r>
    </w:p>
    <w:p w:rsidR="00240DD0" w:rsidRPr="00240DD0" w:rsidRDefault="00240DD0" w:rsidP="00240DD0">
      <w:pPr>
        <w:pStyle w:val="ListParagraph"/>
        <w:numPr>
          <w:ilvl w:val="0"/>
          <w:numId w:val="21"/>
        </w:numPr>
        <w:spacing w:line="240" w:lineRule="auto"/>
        <w:rPr>
          <w:rFonts w:cstheme="minorHAnsi"/>
          <w:bCs/>
          <w:iCs/>
        </w:rPr>
      </w:pPr>
      <w:r>
        <w:rPr>
          <w:rFonts w:cstheme="minorHAnsi"/>
          <w:bCs/>
          <w:iCs/>
        </w:rPr>
        <w:t>No child may leave their car until the reach the designated drop-off point.</w:t>
      </w:r>
    </w:p>
    <w:p w:rsidR="00240DD0" w:rsidRDefault="00240DD0" w:rsidP="00240DD0">
      <w:pPr>
        <w:pStyle w:val="ListParagraph"/>
        <w:numPr>
          <w:ilvl w:val="0"/>
          <w:numId w:val="21"/>
        </w:numPr>
        <w:spacing w:line="240" w:lineRule="auto"/>
        <w:jc w:val="both"/>
        <w:rPr>
          <w:rFonts w:cstheme="minorHAnsi"/>
        </w:rPr>
      </w:pPr>
      <w:r w:rsidRPr="002B3DE0">
        <w:rPr>
          <w:rFonts w:cstheme="minorHAnsi"/>
        </w:rPr>
        <w:t xml:space="preserve">Children will make their way without delay, to their assigned door, outlined below. They will then </w:t>
      </w:r>
      <w:r w:rsidR="00894CEC">
        <w:rPr>
          <w:rFonts w:cstheme="minorHAnsi"/>
        </w:rPr>
        <w:t>walk directly into their classroom</w:t>
      </w:r>
      <w:r w:rsidRPr="002B3DE0">
        <w:rPr>
          <w:rFonts w:cstheme="minorHAnsi"/>
        </w:rPr>
        <w:t>.</w:t>
      </w:r>
    </w:p>
    <w:p w:rsidR="00240DD0" w:rsidRDefault="00240DD0" w:rsidP="00240DD0">
      <w:pPr>
        <w:pStyle w:val="ListParagraph"/>
        <w:numPr>
          <w:ilvl w:val="0"/>
          <w:numId w:val="21"/>
        </w:numPr>
        <w:spacing w:line="240" w:lineRule="auto"/>
        <w:jc w:val="both"/>
        <w:rPr>
          <w:rFonts w:cstheme="minorHAnsi"/>
        </w:rPr>
      </w:pPr>
      <w:r w:rsidRPr="002B3DE0">
        <w:rPr>
          <w:rFonts w:cstheme="minorHAnsi"/>
        </w:rPr>
        <w:t>Unfortunately, it will not be possible for parents/guardians to come onto the school grounds before/after school. To minimise the risks, and to help us to maintain social distancing, the children may not come onto the school grounds before th</w:t>
      </w:r>
      <w:r w:rsidR="001B6E16">
        <w:rPr>
          <w:rFonts w:cstheme="minorHAnsi"/>
        </w:rPr>
        <w:t>e school doors open at 9.10a.m.</w:t>
      </w:r>
    </w:p>
    <w:p w:rsidR="00240DD0" w:rsidRDefault="00240DD0" w:rsidP="00240DD0">
      <w:pPr>
        <w:pStyle w:val="ListParagraph"/>
        <w:numPr>
          <w:ilvl w:val="0"/>
          <w:numId w:val="21"/>
        </w:numPr>
        <w:spacing w:line="240" w:lineRule="auto"/>
        <w:jc w:val="both"/>
        <w:rPr>
          <w:rFonts w:cstheme="minorHAnsi"/>
        </w:rPr>
      </w:pPr>
      <w:r>
        <w:rPr>
          <w:rFonts w:cstheme="minorHAnsi"/>
        </w:rPr>
        <w:t>If for any reason, you need to accompany your child to the school gate, please park and remain in your car until all other children have entered the school and then present yourself to the staff member at the school gate.</w:t>
      </w:r>
    </w:p>
    <w:p w:rsidR="001B6E16" w:rsidRPr="002B3DE0" w:rsidRDefault="001B6E16" w:rsidP="00240DD0">
      <w:pPr>
        <w:pStyle w:val="ListParagraph"/>
        <w:numPr>
          <w:ilvl w:val="0"/>
          <w:numId w:val="21"/>
        </w:numPr>
        <w:spacing w:line="240" w:lineRule="auto"/>
        <w:jc w:val="both"/>
        <w:rPr>
          <w:rFonts w:cstheme="minorHAnsi"/>
        </w:rPr>
      </w:pPr>
      <w:r>
        <w:rPr>
          <w:rFonts w:cstheme="minorHAnsi"/>
        </w:rPr>
        <w:t>Children traveling by school bus will enter the school via the main fron</w:t>
      </w:r>
      <w:r w:rsidR="006678ED">
        <w:rPr>
          <w:rFonts w:cstheme="minorHAnsi"/>
        </w:rPr>
        <w:t>t gate and then proceed to Entrance 1</w:t>
      </w:r>
      <w:r>
        <w:rPr>
          <w:rFonts w:cstheme="minorHAnsi"/>
        </w:rPr>
        <w:t>.</w:t>
      </w:r>
    </w:p>
    <w:p w:rsidR="00240DD0" w:rsidRPr="00C84B34" w:rsidRDefault="00240DD0" w:rsidP="00240DD0">
      <w:pPr>
        <w:jc w:val="both"/>
        <w:rPr>
          <w:rFonts w:cstheme="minorHAnsi"/>
          <w:b/>
          <w:bCs/>
          <w:i/>
          <w:color w:val="4472C4" w:themeColor="accent5"/>
        </w:rPr>
      </w:pPr>
      <w:r w:rsidRPr="00C84B34">
        <w:rPr>
          <w:rFonts w:cstheme="minorHAnsi"/>
          <w:b/>
          <w:bCs/>
          <w:i/>
          <w:color w:val="4472C4" w:themeColor="accent5"/>
        </w:rPr>
        <w:t>Afternoon:</w:t>
      </w:r>
    </w:p>
    <w:p w:rsidR="00380C49" w:rsidRDefault="00380C49" w:rsidP="00380C49">
      <w:pPr>
        <w:jc w:val="both"/>
        <w:rPr>
          <w:rFonts w:ascii="Times New Roman" w:hAnsi="Times New Roman" w:cs="Times New Roman"/>
          <w:b/>
          <w:bCs/>
          <w:i/>
          <w:iCs/>
          <w:sz w:val="24"/>
          <w:szCs w:val="24"/>
        </w:rPr>
      </w:pPr>
      <w:r w:rsidRPr="007B1A57">
        <w:rPr>
          <w:rFonts w:ascii="Times New Roman" w:hAnsi="Times New Roman" w:cs="Times New Roman"/>
          <w:b/>
          <w:bCs/>
          <w:i/>
          <w:iCs/>
          <w:sz w:val="24"/>
          <w:szCs w:val="24"/>
        </w:rPr>
        <w:t xml:space="preserve">(Special arrangements will be put in place for </w:t>
      </w:r>
      <w:r w:rsidR="00D256FD">
        <w:rPr>
          <w:rFonts w:ascii="Times New Roman" w:hAnsi="Times New Roman" w:cs="Times New Roman"/>
          <w:b/>
          <w:bCs/>
          <w:i/>
          <w:iCs/>
          <w:sz w:val="24"/>
          <w:szCs w:val="24"/>
        </w:rPr>
        <w:t xml:space="preserve">Junior Infants for the first </w:t>
      </w:r>
      <w:r>
        <w:rPr>
          <w:rFonts w:ascii="Times New Roman" w:hAnsi="Times New Roman" w:cs="Times New Roman"/>
          <w:b/>
          <w:bCs/>
          <w:i/>
          <w:iCs/>
          <w:sz w:val="24"/>
          <w:szCs w:val="24"/>
        </w:rPr>
        <w:t>week</w:t>
      </w:r>
      <w:r w:rsidRPr="007B1A57">
        <w:rPr>
          <w:rFonts w:ascii="Times New Roman" w:hAnsi="Times New Roman" w:cs="Times New Roman"/>
          <w:b/>
          <w:bCs/>
          <w:i/>
          <w:iCs/>
          <w:sz w:val="24"/>
          <w:szCs w:val="24"/>
        </w:rPr>
        <w:t xml:space="preserve"> of the school year)</w:t>
      </w:r>
    </w:p>
    <w:p w:rsidR="00380C49" w:rsidRPr="00D256FD" w:rsidRDefault="00380C49" w:rsidP="00380C49">
      <w:pPr>
        <w:pStyle w:val="ListParagraph"/>
        <w:numPr>
          <w:ilvl w:val="0"/>
          <w:numId w:val="22"/>
        </w:numPr>
        <w:jc w:val="both"/>
        <w:rPr>
          <w:rFonts w:cstheme="minorHAnsi"/>
        </w:rPr>
      </w:pPr>
      <w:r w:rsidRPr="00D256FD">
        <w:rPr>
          <w:rFonts w:cstheme="minorHAnsi"/>
          <w:b/>
          <w:i/>
        </w:rPr>
        <w:t>2p.m</w:t>
      </w:r>
      <w:r w:rsidRPr="00D256FD">
        <w:rPr>
          <w:rFonts w:cstheme="minorHAnsi"/>
        </w:rPr>
        <w:t xml:space="preserve">. </w:t>
      </w:r>
      <w:r w:rsidR="001B6E16">
        <w:rPr>
          <w:rFonts w:cstheme="minorHAnsi"/>
        </w:rPr>
        <w:tab/>
      </w:r>
      <w:r w:rsidR="00D256FD">
        <w:rPr>
          <w:rFonts w:cstheme="minorHAnsi"/>
        </w:rPr>
        <w:tab/>
      </w:r>
      <w:r w:rsidRPr="00D256FD">
        <w:rPr>
          <w:rFonts w:cstheme="minorHAnsi"/>
        </w:rPr>
        <w:t xml:space="preserve">Class teacher will bring </w:t>
      </w:r>
      <w:r w:rsidRPr="00D256FD">
        <w:rPr>
          <w:rFonts w:cstheme="minorHAnsi"/>
          <w:bCs/>
        </w:rPr>
        <w:t>Junior &amp; Senior Infants</w:t>
      </w:r>
      <w:r w:rsidRPr="00D256FD">
        <w:rPr>
          <w:rFonts w:cstheme="minorHAnsi"/>
        </w:rPr>
        <w:t xml:space="preserve"> to the school gate. </w:t>
      </w:r>
      <w:r w:rsidR="00D256FD" w:rsidRPr="00D256FD">
        <w:rPr>
          <w:rFonts w:cstheme="minorHAnsi"/>
        </w:rPr>
        <w:t>Parents</w:t>
      </w:r>
      <w:r w:rsidRPr="00D256FD">
        <w:rPr>
          <w:rFonts w:cstheme="minorHAnsi"/>
        </w:rPr>
        <w:t xml:space="preserve"> are asked to drive in</w:t>
      </w:r>
      <w:r w:rsidR="007B63C9">
        <w:rPr>
          <w:rFonts w:cstheme="minorHAnsi"/>
        </w:rPr>
        <w:t xml:space="preserve"> to the Community Centre car park</w:t>
      </w:r>
      <w:r w:rsidRPr="00D256FD">
        <w:rPr>
          <w:rFonts w:cstheme="minorHAnsi"/>
        </w:rPr>
        <w:t>, ‘pick up and go’ until 2.10p.m. No parking will be allowed.</w:t>
      </w:r>
    </w:p>
    <w:p w:rsidR="00380C49" w:rsidRDefault="00380C49" w:rsidP="00D256FD">
      <w:pPr>
        <w:pStyle w:val="ListParagraph"/>
        <w:numPr>
          <w:ilvl w:val="0"/>
          <w:numId w:val="23"/>
        </w:numPr>
        <w:jc w:val="both"/>
        <w:rPr>
          <w:rFonts w:cstheme="minorHAnsi"/>
        </w:rPr>
      </w:pPr>
      <w:r w:rsidRPr="007B63C9">
        <w:rPr>
          <w:rFonts w:cstheme="minorHAnsi"/>
          <w:b/>
          <w:i/>
        </w:rPr>
        <w:t>2.50p.m</w:t>
      </w:r>
      <w:r w:rsidRPr="007B63C9">
        <w:rPr>
          <w:rFonts w:cstheme="minorHAnsi"/>
        </w:rPr>
        <w:t>.</w:t>
      </w:r>
      <w:r w:rsidR="00D256FD" w:rsidRPr="007B63C9">
        <w:rPr>
          <w:rFonts w:cstheme="minorHAnsi"/>
        </w:rPr>
        <w:tab/>
      </w:r>
      <w:r w:rsidRPr="007B63C9">
        <w:rPr>
          <w:rFonts w:cstheme="minorHAnsi"/>
        </w:rPr>
        <w:t xml:space="preserve"> Class teachers will bring First and Second Cl</w:t>
      </w:r>
      <w:r w:rsidR="007B63C9" w:rsidRPr="007B63C9">
        <w:rPr>
          <w:rFonts w:cstheme="minorHAnsi"/>
        </w:rPr>
        <w:t>ass to the Community Centre</w:t>
      </w:r>
      <w:r w:rsidRPr="007B63C9">
        <w:rPr>
          <w:rFonts w:cstheme="minorHAnsi"/>
        </w:rPr>
        <w:t xml:space="preserve"> gate. Mams/Dads are asked to drive in, ‘pick up and go’ until 3.00p.m. Families that have children in Third, Fourth, Fifth or Sixth Class </w:t>
      </w:r>
      <w:r w:rsidRPr="007B63C9">
        <w:rPr>
          <w:rFonts w:cstheme="minorHAnsi"/>
          <w:b/>
          <w:bCs/>
        </w:rPr>
        <w:t xml:space="preserve">as well as in First and Second Class, </w:t>
      </w:r>
      <w:r w:rsidRPr="007B63C9">
        <w:rPr>
          <w:rFonts w:cstheme="minorHAnsi"/>
        </w:rPr>
        <w:t>may collect all their children at this time.</w:t>
      </w:r>
    </w:p>
    <w:p w:rsidR="007B63C9" w:rsidRPr="007B63C9" w:rsidRDefault="007B63C9" w:rsidP="007B63C9">
      <w:pPr>
        <w:pStyle w:val="ListParagraph"/>
        <w:numPr>
          <w:ilvl w:val="0"/>
          <w:numId w:val="23"/>
        </w:numPr>
        <w:jc w:val="both"/>
        <w:rPr>
          <w:rFonts w:cstheme="minorHAnsi"/>
        </w:rPr>
      </w:pPr>
      <w:r>
        <w:rPr>
          <w:rFonts w:cstheme="minorHAnsi"/>
          <w:b/>
          <w:i/>
        </w:rPr>
        <w:t xml:space="preserve"> </w:t>
      </w:r>
      <w:r w:rsidR="001B6E16">
        <w:rPr>
          <w:rFonts w:cstheme="minorHAnsi"/>
          <w:b/>
          <w:i/>
        </w:rPr>
        <w:t xml:space="preserve">2.50pm </w:t>
      </w:r>
      <w:r>
        <w:rPr>
          <w:rFonts w:cstheme="minorHAnsi"/>
          <w:b/>
          <w:i/>
        </w:rPr>
        <w:t xml:space="preserve">             </w:t>
      </w:r>
      <w:r w:rsidR="002B48F1">
        <w:rPr>
          <w:rFonts w:cstheme="minorHAnsi"/>
        </w:rPr>
        <w:t>Children traveling by school bus will exit the school via</w:t>
      </w:r>
      <w:r w:rsidR="006678ED">
        <w:rPr>
          <w:rFonts w:cstheme="minorHAnsi"/>
        </w:rPr>
        <w:t xml:space="preserve"> Entrance 1 and</w:t>
      </w:r>
      <w:r w:rsidR="002B48F1">
        <w:rPr>
          <w:rFonts w:cstheme="minorHAnsi"/>
        </w:rPr>
        <w:t xml:space="preserve"> the main front gate.</w:t>
      </w:r>
    </w:p>
    <w:p w:rsidR="00380C49" w:rsidRPr="00D256FD" w:rsidRDefault="00380C49" w:rsidP="00D256FD">
      <w:pPr>
        <w:pStyle w:val="ListParagraph"/>
        <w:numPr>
          <w:ilvl w:val="0"/>
          <w:numId w:val="23"/>
        </w:numPr>
        <w:jc w:val="both"/>
        <w:rPr>
          <w:rFonts w:cstheme="minorHAnsi"/>
        </w:rPr>
      </w:pPr>
      <w:r w:rsidRPr="00D256FD">
        <w:rPr>
          <w:rFonts w:cstheme="minorHAnsi"/>
          <w:b/>
          <w:i/>
        </w:rPr>
        <w:t>3.00p.m</w:t>
      </w:r>
      <w:r w:rsidRPr="00D256FD">
        <w:rPr>
          <w:rFonts w:cstheme="minorHAnsi"/>
        </w:rPr>
        <w:t xml:space="preserve">. </w:t>
      </w:r>
      <w:r w:rsidR="00D256FD">
        <w:rPr>
          <w:rFonts w:cstheme="minorHAnsi"/>
        </w:rPr>
        <w:tab/>
      </w:r>
      <w:r w:rsidRPr="00D256FD">
        <w:rPr>
          <w:rFonts w:cstheme="minorHAnsi"/>
        </w:rPr>
        <w:t>Class teachers will bring Third, Fourth, Fifth and Sixth Classes to the school gate. Parents are asked to drive in, ‘pick up and go’. Supervision will be provided until 3.10p.m</w:t>
      </w:r>
    </w:p>
    <w:p w:rsidR="00380C49" w:rsidRDefault="00380C49" w:rsidP="00D256FD">
      <w:pPr>
        <w:pStyle w:val="ListParagraph"/>
        <w:numPr>
          <w:ilvl w:val="0"/>
          <w:numId w:val="23"/>
        </w:numPr>
        <w:jc w:val="both"/>
        <w:rPr>
          <w:rFonts w:cstheme="minorHAnsi"/>
        </w:rPr>
      </w:pPr>
      <w:r w:rsidRPr="00D256FD">
        <w:rPr>
          <w:rFonts w:cstheme="minorHAnsi"/>
        </w:rPr>
        <w:t>Parents who walk to the school to collect children are asked to maintain a social distance outside the school gate.</w:t>
      </w:r>
    </w:p>
    <w:p w:rsidR="00C84B34" w:rsidRPr="00C84B34" w:rsidRDefault="00C84B34" w:rsidP="00C84B34">
      <w:pPr>
        <w:pStyle w:val="ListParagraph"/>
        <w:rPr>
          <w:rFonts w:cstheme="minorHAnsi"/>
        </w:rPr>
      </w:pPr>
    </w:p>
    <w:p w:rsidR="00C84B34" w:rsidRPr="00C84B34" w:rsidRDefault="00C84B34" w:rsidP="00C84B34">
      <w:pPr>
        <w:spacing w:line="240" w:lineRule="auto"/>
        <w:rPr>
          <w:rFonts w:cstheme="minorHAnsi"/>
          <w:b/>
          <w:bCs/>
          <w:sz w:val="24"/>
          <w:szCs w:val="24"/>
        </w:rPr>
      </w:pPr>
      <w:r w:rsidRPr="00C84B34">
        <w:rPr>
          <w:rFonts w:cstheme="minorHAnsi"/>
          <w:b/>
          <w:bCs/>
          <w:sz w:val="24"/>
          <w:szCs w:val="24"/>
        </w:rPr>
        <w:t>This system will apply rain, hail or shine so please make sure that your child comes to school prepared for the weather!</w:t>
      </w:r>
    </w:p>
    <w:p w:rsidR="00C84B34" w:rsidRDefault="00C84B34" w:rsidP="00C84B34">
      <w:pPr>
        <w:jc w:val="both"/>
        <w:rPr>
          <w:rFonts w:cstheme="minorHAnsi"/>
        </w:rPr>
      </w:pPr>
    </w:p>
    <w:p w:rsidR="00C84B34" w:rsidRDefault="00C84B34" w:rsidP="00C84B34">
      <w:pPr>
        <w:jc w:val="both"/>
        <w:rPr>
          <w:rFonts w:cstheme="minorHAnsi"/>
        </w:rPr>
      </w:pPr>
    </w:p>
    <w:p w:rsidR="00C84B34" w:rsidRPr="00C84B34" w:rsidRDefault="00C84B34" w:rsidP="00C84B34">
      <w:pPr>
        <w:rPr>
          <w:rFonts w:cstheme="minorHAnsi"/>
          <w:b/>
          <w:bCs/>
          <w:color w:val="4472C4" w:themeColor="accent5"/>
          <w:sz w:val="24"/>
          <w:szCs w:val="24"/>
          <w:u w:val="single"/>
        </w:rPr>
      </w:pPr>
      <w:r w:rsidRPr="00C84B34">
        <w:rPr>
          <w:rFonts w:cstheme="minorHAnsi"/>
          <w:b/>
          <w:bCs/>
          <w:color w:val="4472C4" w:themeColor="accent5"/>
          <w:sz w:val="24"/>
          <w:szCs w:val="24"/>
          <w:u w:val="single"/>
        </w:rPr>
        <w:t xml:space="preserve">Summarised Timetable for Drop </w:t>
      </w:r>
      <w:proofErr w:type="gramStart"/>
      <w:r w:rsidRPr="00C84B34">
        <w:rPr>
          <w:rFonts w:cstheme="minorHAnsi"/>
          <w:b/>
          <w:bCs/>
          <w:color w:val="4472C4" w:themeColor="accent5"/>
          <w:sz w:val="24"/>
          <w:szCs w:val="24"/>
          <w:u w:val="single"/>
        </w:rPr>
        <w:t>Off</w:t>
      </w:r>
      <w:proofErr w:type="gramEnd"/>
      <w:r w:rsidRPr="00C84B34">
        <w:rPr>
          <w:rFonts w:cstheme="minorHAnsi"/>
          <w:b/>
          <w:bCs/>
          <w:color w:val="4472C4" w:themeColor="accent5"/>
          <w:sz w:val="24"/>
          <w:szCs w:val="24"/>
          <w:u w:val="single"/>
        </w:rPr>
        <w:t xml:space="preserve"> and Pick Up</w:t>
      </w:r>
    </w:p>
    <w:p w:rsidR="00C84B34" w:rsidRPr="00C84B34" w:rsidRDefault="00C84B34" w:rsidP="00C84B34">
      <w:pPr>
        <w:rPr>
          <w:rFonts w:cstheme="minorHAnsi"/>
          <w:sz w:val="24"/>
          <w:szCs w:val="24"/>
        </w:rPr>
      </w:pPr>
      <w:r w:rsidRPr="00C84B34">
        <w:rPr>
          <w:rFonts w:cstheme="minorHAnsi"/>
          <w:sz w:val="24"/>
          <w:szCs w:val="24"/>
        </w:rPr>
        <w:t xml:space="preserve">9.10 </w:t>
      </w:r>
      <w:r w:rsidRPr="00C84B34">
        <w:rPr>
          <w:rFonts w:cstheme="minorHAnsi"/>
          <w:sz w:val="24"/>
          <w:szCs w:val="24"/>
        </w:rPr>
        <w:tab/>
      </w:r>
      <w:r w:rsidRPr="00C84B34">
        <w:rPr>
          <w:rFonts w:cstheme="minorHAnsi"/>
          <w:sz w:val="24"/>
          <w:szCs w:val="24"/>
        </w:rPr>
        <w:tab/>
        <w:t>All staff to be present to support arrival of pupils</w:t>
      </w:r>
    </w:p>
    <w:p w:rsidR="00C84B34" w:rsidRPr="00C84B34" w:rsidRDefault="00C84B34" w:rsidP="00C84B34">
      <w:pPr>
        <w:rPr>
          <w:rFonts w:cstheme="minorHAnsi"/>
          <w:sz w:val="24"/>
          <w:szCs w:val="24"/>
        </w:rPr>
      </w:pPr>
      <w:r w:rsidRPr="00C84B34">
        <w:rPr>
          <w:rFonts w:cstheme="minorHAnsi"/>
          <w:sz w:val="24"/>
          <w:szCs w:val="24"/>
        </w:rPr>
        <w:t>9.10</w:t>
      </w:r>
      <w:r w:rsidRPr="00C84B34">
        <w:rPr>
          <w:rFonts w:cstheme="minorHAnsi"/>
          <w:sz w:val="24"/>
          <w:szCs w:val="24"/>
        </w:rPr>
        <w:tab/>
      </w:r>
      <w:r w:rsidRPr="00C84B34">
        <w:rPr>
          <w:rFonts w:cstheme="minorHAnsi"/>
          <w:sz w:val="24"/>
          <w:szCs w:val="24"/>
        </w:rPr>
        <w:tab/>
        <w:t>Class teachers to be in their classrooms</w:t>
      </w:r>
    </w:p>
    <w:p w:rsidR="00C84B34" w:rsidRPr="00C84B34" w:rsidRDefault="00C84B34" w:rsidP="00C84B34">
      <w:pPr>
        <w:rPr>
          <w:rFonts w:cstheme="minorHAnsi"/>
          <w:sz w:val="24"/>
          <w:szCs w:val="24"/>
        </w:rPr>
      </w:pPr>
      <w:r w:rsidRPr="00C84B34">
        <w:rPr>
          <w:rFonts w:cstheme="minorHAnsi"/>
          <w:sz w:val="24"/>
          <w:szCs w:val="24"/>
        </w:rPr>
        <w:tab/>
      </w:r>
      <w:r w:rsidRPr="00C84B34">
        <w:rPr>
          <w:rFonts w:cstheme="minorHAnsi"/>
          <w:sz w:val="24"/>
          <w:szCs w:val="24"/>
        </w:rPr>
        <w:tab/>
        <w:t>SETs, SNAs and Principal to support arrival of pupils</w:t>
      </w:r>
    </w:p>
    <w:p w:rsidR="00C84B34" w:rsidRPr="00C84B34" w:rsidRDefault="00C84B34" w:rsidP="00C84B34">
      <w:pPr>
        <w:ind w:left="1440" w:hanging="1440"/>
        <w:rPr>
          <w:rFonts w:cstheme="minorHAnsi"/>
          <w:sz w:val="24"/>
          <w:szCs w:val="24"/>
        </w:rPr>
      </w:pPr>
      <w:r w:rsidRPr="00C84B34">
        <w:rPr>
          <w:rFonts w:cstheme="minorHAnsi"/>
          <w:sz w:val="24"/>
          <w:szCs w:val="24"/>
        </w:rPr>
        <w:lastRenderedPageBreak/>
        <w:t>9.1</w:t>
      </w:r>
      <w:r>
        <w:rPr>
          <w:rFonts w:cstheme="minorHAnsi"/>
          <w:sz w:val="24"/>
          <w:szCs w:val="24"/>
        </w:rPr>
        <w:t>0 – 9.3</w:t>
      </w:r>
      <w:r w:rsidRPr="00C84B34">
        <w:rPr>
          <w:rFonts w:cstheme="minorHAnsi"/>
          <w:sz w:val="24"/>
          <w:szCs w:val="24"/>
        </w:rPr>
        <w:t>0</w:t>
      </w:r>
      <w:r w:rsidRPr="00C84B34">
        <w:rPr>
          <w:rFonts w:cstheme="minorHAnsi"/>
          <w:sz w:val="24"/>
          <w:szCs w:val="24"/>
        </w:rPr>
        <w:tab/>
        <w:t xml:space="preserve">Arrival of pupils – Stop, Drop, Go system. No adults to enter the school yard. Children to go straight to their classrooms </w:t>
      </w:r>
      <w:r w:rsidR="00A66BC1">
        <w:rPr>
          <w:rFonts w:cstheme="minorHAnsi"/>
          <w:sz w:val="24"/>
          <w:szCs w:val="24"/>
        </w:rPr>
        <w:t>line/ classroom up</w:t>
      </w:r>
      <w:r w:rsidRPr="00C84B34">
        <w:rPr>
          <w:rFonts w:cstheme="minorHAnsi"/>
          <w:sz w:val="24"/>
          <w:szCs w:val="24"/>
        </w:rPr>
        <w:t>on arrival.</w:t>
      </w:r>
    </w:p>
    <w:p w:rsidR="00C84B34" w:rsidRPr="00C84B34" w:rsidRDefault="00C84B34" w:rsidP="00C84B34">
      <w:pPr>
        <w:rPr>
          <w:rFonts w:cstheme="minorHAnsi"/>
          <w:sz w:val="24"/>
          <w:szCs w:val="24"/>
        </w:rPr>
      </w:pPr>
      <w:r w:rsidRPr="00C84B34">
        <w:rPr>
          <w:rFonts w:cstheme="minorHAnsi"/>
          <w:sz w:val="24"/>
          <w:szCs w:val="24"/>
        </w:rPr>
        <w:t>2.00</w:t>
      </w:r>
      <w:r w:rsidRPr="00C84B34">
        <w:rPr>
          <w:rFonts w:cstheme="minorHAnsi"/>
          <w:sz w:val="24"/>
          <w:szCs w:val="24"/>
        </w:rPr>
        <w:tab/>
      </w:r>
      <w:r w:rsidRPr="00C84B34">
        <w:rPr>
          <w:rFonts w:cstheme="minorHAnsi"/>
          <w:sz w:val="24"/>
          <w:szCs w:val="24"/>
        </w:rPr>
        <w:tab/>
        <w:t xml:space="preserve">Stop, pick up, </w:t>
      </w:r>
      <w:proofErr w:type="gramStart"/>
      <w:r w:rsidRPr="00C84B34">
        <w:rPr>
          <w:rFonts w:cstheme="minorHAnsi"/>
          <w:sz w:val="24"/>
          <w:szCs w:val="24"/>
        </w:rPr>
        <w:t>go</w:t>
      </w:r>
      <w:proofErr w:type="gramEnd"/>
      <w:r w:rsidRPr="00C84B34">
        <w:rPr>
          <w:rFonts w:cstheme="minorHAnsi"/>
          <w:sz w:val="24"/>
          <w:szCs w:val="24"/>
        </w:rPr>
        <w:t xml:space="preserve"> – Junior &amp; Senior Infants</w:t>
      </w:r>
    </w:p>
    <w:p w:rsidR="00C84B34" w:rsidRPr="00C84B34" w:rsidRDefault="00C84B34" w:rsidP="00C84B34">
      <w:pPr>
        <w:rPr>
          <w:rFonts w:cstheme="minorHAnsi"/>
          <w:sz w:val="24"/>
          <w:szCs w:val="24"/>
        </w:rPr>
      </w:pPr>
      <w:r w:rsidRPr="00C84B34">
        <w:rPr>
          <w:rFonts w:cstheme="minorHAnsi"/>
          <w:sz w:val="24"/>
          <w:szCs w:val="24"/>
        </w:rPr>
        <w:t>2.50</w:t>
      </w:r>
      <w:r w:rsidRPr="00C84B34">
        <w:rPr>
          <w:rFonts w:cstheme="minorHAnsi"/>
          <w:sz w:val="24"/>
          <w:szCs w:val="24"/>
        </w:rPr>
        <w:tab/>
      </w:r>
      <w:r w:rsidRPr="00C84B34">
        <w:rPr>
          <w:rFonts w:cstheme="minorHAnsi"/>
          <w:sz w:val="24"/>
          <w:szCs w:val="24"/>
        </w:rPr>
        <w:tab/>
        <w:t>Stop, pick up go – First and Second</w:t>
      </w:r>
    </w:p>
    <w:p w:rsidR="00C84B34" w:rsidRDefault="00C84B34" w:rsidP="00C84B34">
      <w:pPr>
        <w:rPr>
          <w:rFonts w:cstheme="minorHAnsi"/>
          <w:sz w:val="24"/>
          <w:szCs w:val="24"/>
        </w:rPr>
      </w:pPr>
      <w:r w:rsidRPr="00C84B34">
        <w:rPr>
          <w:rFonts w:cstheme="minorHAnsi"/>
          <w:sz w:val="24"/>
          <w:szCs w:val="24"/>
        </w:rPr>
        <w:t>3.00</w:t>
      </w:r>
      <w:r w:rsidRPr="00C84B34">
        <w:rPr>
          <w:rFonts w:cstheme="minorHAnsi"/>
          <w:sz w:val="24"/>
          <w:szCs w:val="24"/>
        </w:rPr>
        <w:tab/>
      </w:r>
      <w:r w:rsidRPr="00C84B34">
        <w:rPr>
          <w:rFonts w:cstheme="minorHAnsi"/>
          <w:sz w:val="24"/>
          <w:szCs w:val="24"/>
        </w:rPr>
        <w:tab/>
        <w:t>Stop, pick up go – Third, Fourth, Fifth, Sixth</w:t>
      </w:r>
    </w:p>
    <w:p w:rsidR="00042097" w:rsidRPr="00C84B34" w:rsidRDefault="00042097" w:rsidP="00C84B34">
      <w:pPr>
        <w:rPr>
          <w:rFonts w:cstheme="minorHAnsi"/>
          <w:sz w:val="24"/>
          <w:szCs w:val="24"/>
        </w:rPr>
      </w:pPr>
    </w:p>
    <w:p w:rsidR="007C6B7A" w:rsidRDefault="007C6B7A" w:rsidP="007C6B7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530"/>
        <w:gridCol w:w="4860"/>
      </w:tblGrid>
      <w:tr w:rsidR="007C6B7A" w:rsidRPr="00EE3CFF" w:rsidTr="007C6B7A">
        <w:tc>
          <w:tcPr>
            <w:tcW w:w="2605" w:type="dxa"/>
            <w:shd w:val="clear" w:color="auto" w:fill="CCCCCC"/>
          </w:tcPr>
          <w:p w:rsidR="007C6B7A" w:rsidRPr="00EE3CFF" w:rsidRDefault="007C6B7A" w:rsidP="00505DDD">
            <w:pPr>
              <w:spacing w:before="60" w:after="60"/>
              <w:jc w:val="center"/>
              <w:rPr>
                <w:rFonts w:cstheme="minorHAnsi"/>
                <w:b/>
                <w:bCs/>
              </w:rPr>
            </w:pPr>
            <w:r w:rsidRPr="00EE3CFF">
              <w:rPr>
                <w:rFonts w:cstheme="minorHAnsi"/>
                <w:b/>
                <w:bCs/>
              </w:rPr>
              <w:t xml:space="preserve">Teacher </w:t>
            </w:r>
          </w:p>
        </w:tc>
        <w:tc>
          <w:tcPr>
            <w:tcW w:w="1530" w:type="dxa"/>
            <w:shd w:val="clear" w:color="auto" w:fill="CCCCCC"/>
          </w:tcPr>
          <w:p w:rsidR="007C6B7A" w:rsidRPr="00EE3CFF" w:rsidRDefault="007C6B7A" w:rsidP="00505DDD">
            <w:pPr>
              <w:spacing w:before="60" w:after="60"/>
              <w:jc w:val="center"/>
              <w:rPr>
                <w:rFonts w:cstheme="minorHAnsi"/>
                <w:b/>
                <w:bCs/>
              </w:rPr>
            </w:pPr>
            <w:r w:rsidRPr="00EE3CFF">
              <w:rPr>
                <w:rFonts w:cstheme="minorHAnsi"/>
                <w:b/>
                <w:bCs/>
              </w:rPr>
              <w:t>Class</w:t>
            </w:r>
          </w:p>
        </w:tc>
        <w:tc>
          <w:tcPr>
            <w:tcW w:w="4860" w:type="dxa"/>
            <w:shd w:val="clear" w:color="auto" w:fill="CCCCCC"/>
          </w:tcPr>
          <w:p w:rsidR="007C6B7A" w:rsidRPr="00EE3CFF" w:rsidRDefault="007C6B7A" w:rsidP="00505DDD">
            <w:pPr>
              <w:spacing w:before="60" w:after="60"/>
              <w:jc w:val="center"/>
              <w:rPr>
                <w:rFonts w:cstheme="minorHAnsi"/>
                <w:b/>
                <w:bCs/>
              </w:rPr>
            </w:pPr>
            <w:r>
              <w:rPr>
                <w:rFonts w:cstheme="minorHAnsi"/>
                <w:b/>
                <w:bCs/>
              </w:rPr>
              <w:t>Entrance &amp; Exit Point</w:t>
            </w:r>
          </w:p>
        </w:tc>
      </w:tr>
      <w:tr w:rsidR="007C6B7A" w:rsidTr="007C6B7A">
        <w:tc>
          <w:tcPr>
            <w:tcW w:w="2605" w:type="dxa"/>
          </w:tcPr>
          <w:p w:rsidR="007C6B7A" w:rsidRPr="00EE3CFF" w:rsidRDefault="007C6B7A" w:rsidP="00505DDD">
            <w:pPr>
              <w:spacing w:before="60" w:after="60"/>
              <w:rPr>
                <w:rFonts w:cstheme="minorHAnsi"/>
                <w:b/>
                <w:bCs/>
              </w:rPr>
            </w:pPr>
            <w:r>
              <w:rPr>
                <w:rFonts w:cstheme="minorHAnsi"/>
                <w:b/>
                <w:bCs/>
              </w:rPr>
              <w:t>Ms. O’Reilly</w:t>
            </w:r>
          </w:p>
        </w:tc>
        <w:tc>
          <w:tcPr>
            <w:tcW w:w="1530" w:type="dxa"/>
          </w:tcPr>
          <w:p w:rsidR="007C6B7A" w:rsidRPr="00EE3CFF" w:rsidRDefault="007C6B7A" w:rsidP="00505DDD">
            <w:pPr>
              <w:spacing w:before="60" w:after="60"/>
              <w:rPr>
                <w:rFonts w:cstheme="minorHAnsi"/>
                <w:b/>
                <w:bCs/>
              </w:rPr>
            </w:pPr>
            <w:r>
              <w:rPr>
                <w:rFonts w:cstheme="minorHAnsi"/>
                <w:b/>
                <w:bCs/>
              </w:rPr>
              <w:t>Infants</w:t>
            </w:r>
          </w:p>
        </w:tc>
        <w:tc>
          <w:tcPr>
            <w:tcW w:w="4860" w:type="dxa"/>
          </w:tcPr>
          <w:p w:rsidR="007C6B7A" w:rsidRDefault="002B48F1" w:rsidP="00505DDD">
            <w:pPr>
              <w:spacing w:before="60" w:after="60"/>
              <w:jc w:val="center"/>
              <w:rPr>
                <w:rFonts w:cstheme="minorHAnsi"/>
                <w:b/>
                <w:bCs/>
              </w:rPr>
            </w:pPr>
            <w:r>
              <w:rPr>
                <w:rFonts w:cstheme="minorHAnsi"/>
                <w:b/>
                <w:bCs/>
              </w:rPr>
              <w:t xml:space="preserve">Entrance 3 – </w:t>
            </w:r>
            <w:r w:rsidRPr="002B48F1">
              <w:rPr>
                <w:rFonts w:cstheme="minorHAnsi"/>
                <w:b/>
                <w:bCs/>
                <w:color w:val="FFC000" w:themeColor="accent4"/>
              </w:rPr>
              <w:t>Yellow Entrance</w:t>
            </w:r>
          </w:p>
        </w:tc>
      </w:tr>
      <w:tr w:rsidR="007C6B7A" w:rsidTr="007C6B7A">
        <w:tc>
          <w:tcPr>
            <w:tcW w:w="2605" w:type="dxa"/>
          </w:tcPr>
          <w:p w:rsidR="007C6B7A" w:rsidRPr="00EE3CFF" w:rsidRDefault="00042097" w:rsidP="00505DDD">
            <w:pPr>
              <w:spacing w:before="60" w:after="60"/>
              <w:rPr>
                <w:rFonts w:cstheme="minorHAnsi"/>
                <w:b/>
                <w:bCs/>
              </w:rPr>
            </w:pPr>
            <w:r>
              <w:rPr>
                <w:rFonts w:cstheme="minorHAnsi"/>
                <w:b/>
                <w:bCs/>
              </w:rPr>
              <w:t>Ms. Pierson</w:t>
            </w:r>
          </w:p>
        </w:tc>
        <w:tc>
          <w:tcPr>
            <w:tcW w:w="1530" w:type="dxa"/>
          </w:tcPr>
          <w:p w:rsidR="007C6B7A" w:rsidRPr="00EE3CFF" w:rsidRDefault="00C470CD" w:rsidP="00505DDD">
            <w:pPr>
              <w:spacing w:before="60" w:after="60"/>
              <w:rPr>
                <w:rFonts w:cstheme="minorHAnsi"/>
                <w:b/>
                <w:bCs/>
              </w:rPr>
            </w:pPr>
            <w:r>
              <w:rPr>
                <w:rFonts w:cstheme="minorHAnsi"/>
                <w:b/>
                <w:bCs/>
              </w:rPr>
              <w:t>1</w:t>
            </w:r>
            <w:r w:rsidRPr="00C470CD">
              <w:rPr>
                <w:rFonts w:cstheme="minorHAnsi"/>
                <w:b/>
                <w:bCs/>
                <w:vertAlign w:val="superscript"/>
              </w:rPr>
              <w:t>st</w:t>
            </w:r>
            <w:r>
              <w:rPr>
                <w:rFonts w:cstheme="minorHAnsi"/>
                <w:b/>
                <w:bCs/>
              </w:rPr>
              <w:t xml:space="preserve"> &amp; 2</w:t>
            </w:r>
            <w:r w:rsidRPr="00C470CD">
              <w:rPr>
                <w:rFonts w:cstheme="minorHAnsi"/>
                <w:b/>
                <w:bCs/>
                <w:vertAlign w:val="superscript"/>
              </w:rPr>
              <w:t>nd</w:t>
            </w:r>
            <w:r>
              <w:rPr>
                <w:rFonts w:cstheme="minorHAnsi"/>
                <w:b/>
                <w:bCs/>
              </w:rPr>
              <w:t xml:space="preserve"> Class</w:t>
            </w:r>
          </w:p>
        </w:tc>
        <w:tc>
          <w:tcPr>
            <w:tcW w:w="4860" w:type="dxa"/>
          </w:tcPr>
          <w:p w:rsidR="007C6B7A" w:rsidRDefault="002B48F1" w:rsidP="00505DDD">
            <w:pPr>
              <w:spacing w:before="60" w:after="60"/>
              <w:jc w:val="center"/>
              <w:rPr>
                <w:rFonts w:cstheme="minorHAnsi"/>
                <w:b/>
                <w:bCs/>
              </w:rPr>
            </w:pPr>
            <w:r>
              <w:rPr>
                <w:rFonts w:cstheme="minorHAnsi"/>
                <w:b/>
                <w:bCs/>
              </w:rPr>
              <w:t xml:space="preserve">Entrance 2 – </w:t>
            </w:r>
            <w:r w:rsidRPr="002B48F1">
              <w:rPr>
                <w:rFonts w:cstheme="minorHAnsi"/>
                <w:b/>
                <w:bCs/>
                <w:color w:val="4472C4" w:themeColor="accent5"/>
              </w:rPr>
              <w:t>Blue Entrance</w:t>
            </w:r>
          </w:p>
        </w:tc>
      </w:tr>
      <w:tr w:rsidR="007C6B7A" w:rsidTr="007C6B7A">
        <w:tc>
          <w:tcPr>
            <w:tcW w:w="2605" w:type="dxa"/>
          </w:tcPr>
          <w:p w:rsidR="007C6B7A" w:rsidRPr="00EE3CFF" w:rsidRDefault="007C6B7A" w:rsidP="00505DDD">
            <w:pPr>
              <w:spacing w:before="60" w:after="60"/>
              <w:rPr>
                <w:rFonts w:cstheme="minorHAnsi"/>
                <w:b/>
                <w:bCs/>
              </w:rPr>
            </w:pPr>
            <w:r>
              <w:rPr>
                <w:rFonts w:cstheme="minorHAnsi"/>
                <w:b/>
                <w:bCs/>
              </w:rPr>
              <w:t xml:space="preserve">Ms. </w:t>
            </w:r>
            <w:r w:rsidR="00C470CD">
              <w:rPr>
                <w:rFonts w:cstheme="minorHAnsi"/>
                <w:b/>
                <w:bCs/>
              </w:rPr>
              <w:t>Sheridan</w:t>
            </w:r>
          </w:p>
        </w:tc>
        <w:tc>
          <w:tcPr>
            <w:tcW w:w="1530" w:type="dxa"/>
          </w:tcPr>
          <w:p w:rsidR="007C6B7A" w:rsidRPr="00EE3CFF" w:rsidRDefault="00C470CD" w:rsidP="00505DDD">
            <w:pPr>
              <w:spacing w:before="60" w:after="60"/>
              <w:rPr>
                <w:rFonts w:cstheme="minorHAnsi"/>
                <w:b/>
                <w:bCs/>
              </w:rPr>
            </w:pPr>
            <w:r>
              <w:rPr>
                <w:rFonts w:cstheme="minorHAnsi"/>
                <w:b/>
                <w:bCs/>
              </w:rPr>
              <w:t>3</w:t>
            </w:r>
            <w:r w:rsidRPr="00C470CD">
              <w:rPr>
                <w:rFonts w:cstheme="minorHAnsi"/>
                <w:b/>
                <w:bCs/>
                <w:vertAlign w:val="superscript"/>
              </w:rPr>
              <w:t>rd</w:t>
            </w:r>
            <w:r>
              <w:rPr>
                <w:rFonts w:cstheme="minorHAnsi"/>
                <w:b/>
                <w:bCs/>
              </w:rPr>
              <w:t xml:space="preserve"> &amp; 4</w:t>
            </w:r>
            <w:r w:rsidRPr="00C470CD">
              <w:rPr>
                <w:rFonts w:cstheme="minorHAnsi"/>
                <w:b/>
                <w:bCs/>
                <w:vertAlign w:val="superscript"/>
              </w:rPr>
              <w:t>th</w:t>
            </w:r>
            <w:r>
              <w:rPr>
                <w:rFonts w:cstheme="minorHAnsi"/>
                <w:b/>
                <w:bCs/>
              </w:rPr>
              <w:t xml:space="preserve"> Class</w:t>
            </w:r>
          </w:p>
        </w:tc>
        <w:tc>
          <w:tcPr>
            <w:tcW w:w="4860" w:type="dxa"/>
          </w:tcPr>
          <w:p w:rsidR="007C6B7A" w:rsidRDefault="00240DD0" w:rsidP="00505DDD">
            <w:pPr>
              <w:spacing w:before="60" w:after="60"/>
              <w:jc w:val="center"/>
              <w:rPr>
                <w:rFonts w:cstheme="minorHAnsi"/>
                <w:b/>
                <w:bCs/>
              </w:rPr>
            </w:pPr>
            <w:r>
              <w:rPr>
                <w:rFonts w:cstheme="minorHAnsi"/>
                <w:b/>
                <w:bCs/>
              </w:rPr>
              <w:t xml:space="preserve">Main Entrance – </w:t>
            </w:r>
            <w:r w:rsidRPr="00C84B34">
              <w:rPr>
                <w:rFonts w:cstheme="minorHAnsi"/>
                <w:b/>
                <w:bCs/>
                <w:color w:val="FF0000"/>
              </w:rPr>
              <w:t>Red Entrance</w:t>
            </w:r>
          </w:p>
        </w:tc>
      </w:tr>
      <w:tr w:rsidR="007C6B7A" w:rsidTr="007C6B7A">
        <w:tc>
          <w:tcPr>
            <w:tcW w:w="2605" w:type="dxa"/>
          </w:tcPr>
          <w:p w:rsidR="007C6B7A" w:rsidRPr="00EE3CFF" w:rsidRDefault="007C6B7A" w:rsidP="00505DDD">
            <w:pPr>
              <w:spacing w:before="60" w:after="60"/>
              <w:rPr>
                <w:rFonts w:cstheme="minorHAnsi"/>
                <w:b/>
                <w:bCs/>
              </w:rPr>
            </w:pPr>
            <w:r>
              <w:rPr>
                <w:rFonts w:cstheme="minorHAnsi"/>
                <w:b/>
                <w:bCs/>
              </w:rPr>
              <w:t xml:space="preserve">Ms. </w:t>
            </w:r>
            <w:r w:rsidR="00C470CD">
              <w:rPr>
                <w:rFonts w:cstheme="minorHAnsi"/>
                <w:b/>
                <w:bCs/>
              </w:rPr>
              <w:t>Boyle</w:t>
            </w:r>
          </w:p>
        </w:tc>
        <w:tc>
          <w:tcPr>
            <w:tcW w:w="1530" w:type="dxa"/>
          </w:tcPr>
          <w:p w:rsidR="007C6B7A" w:rsidRPr="00EE3CFF" w:rsidRDefault="00C470CD" w:rsidP="00505DDD">
            <w:pPr>
              <w:spacing w:before="60" w:after="60"/>
              <w:rPr>
                <w:rFonts w:cstheme="minorHAnsi"/>
                <w:b/>
                <w:bCs/>
              </w:rPr>
            </w:pPr>
            <w:r>
              <w:rPr>
                <w:rFonts w:cstheme="minorHAnsi"/>
                <w:b/>
                <w:bCs/>
              </w:rPr>
              <w:t>5</w:t>
            </w:r>
            <w:r w:rsidRPr="00C470CD">
              <w:rPr>
                <w:rFonts w:cstheme="minorHAnsi"/>
                <w:b/>
                <w:bCs/>
                <w:vertAlign w:val="superscript"/>
              </w:rPr>
              <w:t>th</w:t>
            </w:r>
            <w:r>
              <w:rPr>
                <w:rFonts w:cstheme="minorHAnsi"/>
                <w:b/>
                <w:bCs/>
              </w:rPr>
              <w:t xml:space="preserve"> &amp; 6</w:t>
            </w:r>
            <w:r w:rsidRPr="00C470CD">
              <w:rPr>
                <w:rFonts w:cstheme="minorHAnsi"/>
                <w:b/>
                <w:bCs/>
                <w:vertAlign w:val="superscript"/>
              </w:rPr>
              <w:t>th</w:t>
            </w:r>
            <w:r>
              <w:rPr>
                <w:rFonts w:cstheme="minorHAnsi"/>
                <w:b/>
                <w:bCs/>
              </w:rPr>
              <w:t xml:space="preserve"> Class</w:t>
            </w:r>
          </w:p>
        </w:tc>
        <w:tc>
          <w:tcPr>
            <w:tcW w:w="4860" w:type="dxa"/>
          </w:tcPr>
          <w:p w:rsidR="007C6B7A" w:rsidRDefault="002B48F1" w:rsidP="00505DDD">
            <w:pPr>
              <w:spacing w:before="60" w:after="60"/>
              <w:jc w:val="center"/>
              <w:rPr>
                <w:rFonts w:cstheme="minorHAnsi"/>
                <w:b/>
                <w:bCs/>
              </w:rPr>
            </w:pPr>
            <w:r>
              <w:rPr>
                <w:rFonts w:cstheme="minorHAnsi"/>
                <w:b/>
                <w:bCs/>
              </w:rPr>
              <w:t xml:space="preserve">Entrance 4 – </w:t>
            </w:r>
            <w:r w:rsidRPr="002B48F1">
              <w:rPr>
                <w:rFonts w:cstheme="minorHAnsi"/>
                <w:b/>
                <w:bCs/>
                <w:color w:val="FF6600"/>
              </w:rPr>
              <w:t>Orange Entrance</w:t>
            </w:r>
          </w:p>
        </w:tc>
      </w:tr>
    </w:tbl>
    <w:p w:rsidR="007C6B7A" w:rsidRDefault="007C6B7A" w:rsidP="007C6B7A">
      <w:pPr>
        <w:rPr>
          <w:lang w:val="en-GB"/>
        </w:rPr>
      </w:pPr>
    </w:p>
    <w:p w:rsidR="00563025" w:rsidRDefault="00563025" w:rsidP="00C84B34">
      <w:pPr>
        <w:rPr>
          <w:rFonts w:cstheme="minorHAnsi"/>
          <w:b/>
          <w:bCs/>
          <w:color w:val="4472C4" w:themeColor="accent5"/>
          <w:sz w:val="24"/>
          <w:szCs w:val="24"/>
        </w:rPr>
      </w:pPr>
    </w:p>
    <w:p w:rsidR="00C84B34" w:rsidRPr="008D33EB" w:rsidRDefault="008D33EB" w:rsidP="00C84B34">
      <w:pPr>
        <w:rPr>
          <w:rFonts w:cstheme="minorHAnsi"/>
          <w:b/>
          <w:bCs/>
          <w:color w:val="4472C4" w:themeColor="accent5"/>
          <w:sz w:val="24"/>
          <w:szCs w:val="24"/>
        </w:rPr>
      </w:pPr>
      <w:r w:rsidRPr="008D33EB">
        <w:rPr>
          <w:rFonts w:cstheme="minorHAnsi"/>
          <w:b/>
          <w:bCs/>
          <w:color w:val="4472C4" w:themeColor="accent5"/>
          <w:sz w:val="24"/>
          <w:szCs w:val="24"/>
        </w:rPr>
        <w:t xml:space="preserve">6.2) </w:t>
      </w:r>
      <w:r w:rsidRPr="008D33EB">
        <w:rPr>
          <w:rFonts w:cstheme="minorHAnsi"/>
          <w:b/>
          <w:bCs/>
          <w:color w:val="4472C4" w:themeColor="accent5"/>
          <w:sz w:val="24"/>
          <w:szCs w:val="24"/>
        </w:rPr>
        <w:tab/>
      </w:r>
      <w:proofErr w:type="spellStart"/>
      <w:r w:rsidR="00C84B34" w:rsidRPr="008D33EB">
        <w:rPr>
          <w:rFonts w:cstheme="minorHAnsi"/>
          <w:b/>
          <w:bCs/>
          <w:color w:val="4472C4" w:themeColor="accent5"/>
          <w:sz w:val="24"/>
          <w:szCs w:val="24"/>
        </w:rPr>
        <w:t>Breaktimes</w:t>
      </w:r>
      <w:proofErr w:type="spellEnd"/>
    </w:p>
    <w:p w:rsidR="00C84B34" w:rsidRDefault="00C84B34" w:rsidP="00C84B34">
      <w:pPr>
        <w:spacing w:line="240" w:lineRule="auto"/>
        <w:jc w:val="both"/>
        <w:rPr>
          <w:rFonts w:cstheme="minorHAnsi"/>
        </w:rPr>
      </w:pPr>
      <w:r w:rsidRPr="00C84B34">
        <w:rPr>
          <w:rFonts w:cstheme="minorHAnsi"/>
        </w:rPr>
        <w:t>The DES guidelines state that the risk of transmission from contact with outside surfaces or play areas is low.</w:t>
      </w:r>
      <w:r>
        <w:rPr>
          <w:rFonts w:cstheme="minorHAnsi"/>
        </w:rPr>
        <w:t xml:space="preserve"> </w:t>
      </w:r>
    </w:p>
    <w:p w:rsidR="00C84B34" w:rsidRDefault="00C84B34" w:rsidP="00C84B34">
      <w:pPr>
        <w:spacing w:line="240" w:lineRule="auto"/>
        <w:jc w:val="both"/>
        <w:rPr>
          <w:rFonts w:cstheme="minorHAnsi"/>
        </w:rPr>
      </w:pPr>
    </w:p>
    <w:p w:rsidR="00C84B34" w:rsidRDefault="00C84B34" w:rsidP="0097159B">
      <w:pPr>
        <w:pStyle w:val="ListParagraph"/>
        <w:numPr>
          <w:ilvl w:val="0"/>
          <w:numId w:val="24"/>
        </w:numPr>
        <w:spacing w:line="240" w:lineRule="auto"/>
        <w:jc w:val="both"/>
        <w:rPr>
          <w:rFonts w:cstheme="minorHAnsi"/>
        </w:rPr>
      </w:pPr>
      <w:r w:rsidRPr="0097159B">
        <w:rPr>
          <w:rFonts w:cstheme="minorHAnsi"/>
        </w:rPr>
        <w:t>Each class bubble will have their own designated play area in the school playground, which they will access in turn from their own exit door.</w:t>
      </w:r>
    </w:p>
    <w:p w:rsidR="0097159B" w:rsidRDefault="0097159B" w:rsidP="0097159B">
      <w:pPr>
        <w:pStyle w:val="ListParagraph"/>
        <w:numPr>
          <w:ilvl w:val="0"/>
          <w:numId w:val="24"/>
        </w:numPr>
        <w:spacing w:line="240" w:lineRule="auto"/>
        <w:jc w:val="both"/>
        <w:rPr>
          <w:rFonts w:cstheme="minorHAnsi"/>
        </w:rPr>
      </w:pPr>
      <w:r>
        <w:rPr>
          <w:rFonts w:cstheme="minorHAnsi"/>
        </w:rPr>
        <w:t>For the 11am break, pupils will eat at their desks from 10.50am-11am while tuition continues and play outdoors from 11am-11.10am.</w:t>
      </w:r>
    </w:p>
    <w:p w:rsidR="0097159B" w:rsidRDefault="0097159B" w:rsidP="0097159B">
      <w:pPr>
        <w:pStyle w:val="ListParagraph"/>
        <w:numPr>
          <w:ilvl w:val="0"/>
          <w:numId w:val="24"/>
        </w:numPr>
        <w:spacing w:line="240" w:lineRule="auto"/>
        <w:jc w:val="both"/>
        <w:rPr>
          <w:rFonts w:cstheme="minorHAnsi"/>
        </w:rPr>
      </w:pPr>
      <w:r>
        <w:rPr>
          <w:rFonts w:cstheme="minorHAnsi"/>
        </w:rPr>
        <w:t>For Lunch break, pupils will eat in their classrooms from 12.30 – 12.40 pm and play outdoors from 12.40 – 1pm.</w:t>
      </w:r>
    </w:p>
    <w:p w:rsidR="007F6383" w:rsidRDefault="007F6383" w:rsidP="007F6383">
      <w:pPr>
        <w:pStyle w:val="ListParagraph"/>
        <w:spacing w:line="240" w:lineRule="auto"/>
        <w:ind w:left="360"/>
        <w:jc w:val="both"/>
        <w:rPr>
          <w:rFonts w:cstheme="minorHAnsi"/>
        </w:rPr>
      </w:pPr>
    </w:p>
    <w:p w:rsidR="007F6383" w:rsidRPr="008D33EB" w:rsidRDefault="008D33EB" w:rsidP="007F6383">
      <w:pPr>
        <w:rPr>
          <w:b/>
          <w:color w:val="4472C4" w:themeColor="accent5"/>
          <w:lang w:val="en-GB"/>
        </w:rPr>
      </w:pPr>
      <w:r w:rsidRPr="008D33EB">
        <w:rPr>
          <w:b/>
          <w:color w:val="4472C4" w:themeColor="accent5"/>
          <w:lang w:val="en-GB"/>
        </w:rPr>
        <w:t xml:space="preserve">6.3) </w:t>
      </w:r>
      <w:r w:rsidRPr="008D33EB">
        <w:rPr>
          <w:b/>
          <w:color w:val="4472C4" w:themeColor="accent5"/>
          <w:lang w:val="en-GB"/>
        </w:rPr>
        <w:tab/>
      </w:r>
      <w:r w:rsidR="007F6383" w:rsidRPr="008D33EB">
        <w:rPr>
          <w:b/>
          <w:color w:val="4472C4" w:themeColor="accent5"/>
          <w:lang w:val="en-GB"/>
        </w:rPr>
        <w:t>Collection of Children during the School Day</w:t>
      </w:r>
    </w:p>
    <w:p w:rsidR="007F6383" w:rsidRDefault="007F6383" w:rsidP="007F6383">
      <w:pPr>
        <w:rPr>
          <w:lang w:val="en-GB"/>
        </w:rPr>
      </w:pPr>
      <w:r w:rsidRPr="00ED5082">
        <w:rPr>
          <w:lang w:val="en-GB"/>
        </w:rPr>
        <w:t>If an adult has to collect a child during the course of the school day</w:t>
      </w:r>
      <w:r>
        <w:rPr>
          <w:lang w:val="en-GB"/>
        </w:rPr>
        <w:t>, the following arrangements will apply</w:t>
      </w:r>
    </w:p>
    <w:p w:rsidR="007F6383" w:rsidRPr="001B51DF" w:rsidRDefault="007F6383" w:rsidP="007F6383">
      <w:pPr>
        <w:pStyle w:val="ListParagraph"/>
        <w:numPr>
          <w:ilvl w:val="0"/>
          <w:numId w:val="26"/>
        </w:numPr>
        <w:spacing w:after="0"/>
        <w:rPr>
          <w:lang w:val="en-GB"/>
        </w:rPr>
      </w:pPr>
      <w:r w:rsidRPr="001B51DF">
        <w:rPr>
          <w:lang w:val="en-GB"/>
        </w:rPr>
        <w:t>When the adult arrives at the school, they should either phone the office or use the intercom at the front door of the school to alert the office that they have arrived</w:t>
      </w:r>
    </w:p>
    <w:p w:rsidR="007F6383" w:rsidRPr="001B51DF" w:rsidRDefault="007F6383" w:rsidP="007F6383">
      <w:pPr>
        <w:pStyle w:val="ListParagraph"/>
        <w:numPr>
          <w:ilvl w:val="0"/>
          <w:numId w:val="26"/>
        </w:numPr>
        <w:spacing w:after="0"/>
        <w:rPr>
          <w:lang w:val="en-GB"/>
        </w:rPr>
      </w:pPr>
      <w:r w:rsidRPr="001B51DF">
        <w:rPr>
          <w:lang w:val="en-GB"/>
        </w:rPr>
        <w:t>The child will be brought from their class to the adult by a member of staff</w:t>
      </w:r>
    </w:p>
    <w:p w:rsidR="007F6383" w:rsidRPr="001B51DF" w:rsidRDefault="007F6383" w:rsidP="007F6383">
      <w:pPr>
        <w:pStyle w:val="ListParagraph"/>
        <w:numPr>
          <w:ilvl w:val="0"/>
          <w:numId w:val="26"/>
        </w:numPr>
        <w:spacing w:after="0"/>
        <w:rPr>
          <w:lang w:val="en-GB"/>
        </w:rPr>
      </w:pPr>
      <w:r w:rsidRPr="001B51DF">
        <w:rPr>
          <w:lang w:val="en-GB"/>
        </w:rPr>
        <w:t>No adult should enter the school building, unless invited to do so</w:t>
      </w:r>
    </w:p>
    <w:p w:rsidR="00C76967" w:rsidRDefault="00C76967" w:rsidP="00C76967">
      <w:pPr>
        <w:rPr>
          <w:color w:val="FF0000"/>
          <w:lang w:val="en-GB"/>
        </w:rPr>
      </w:pPr>
    </w:p>
    <w:p w:rsidR="00C76967" w:rsidRPr="008D33EB" w:rsidRDefault="008D33EB" w:rsidP="00C76967">
      <w:pPr>
        <w:spacing w:line="240" w:lineRule="auto"/>
        <w:jc w:val="both"/>
        <w:rPr>
          <w:rFonts w:cstheme="minorHAnsi"/>
          <w:b/>
          <w:bCs/>
          <w:color w:val="4472C4" w:themeColor="accent5"/>
        </w:rPr>
      </w:pPr>
      <w:r w:rsidRPr="008D33EB">
        <w:rPr>
          <w:rFonts w:cstheme="minorHAnsi"/>
          <w:b/>
          <w:bCs/>
          <w:color w:val="4472C4" w:themeColor="accent5"/>
        </w:rPr>
        <w:t>6.4)</w:t>
      </w:r>
      <w:r w:rsidRPr="008D33EB">
        <w:rPr>
          <w:rFonts w:cstheme="minorHAnsi"/>
          <w:b/>
          <w:bCs/>
          <w:color w:val="4472C4" w:themeColor="accent5"/>
        </w:rPr>
        <w:tab/>
      </w:r>
      <w:r w:rsidR="00C76967" w:rsidRPr="008D33EB">
        <w:rPr>
          <w:rFonts w:cstheme="minorHAnsi"/>
          <w:b/>
          <w:bCs/>
          <w:color w:val="4472C4" w:themeColor="accent5"/>
        </w:rPr>
        <w:t>Lunches</w:t>
      </w:r>
    </w:p>
    <w:p w:rsidR="00C76967" w:rsidRPr="00BF4305" w:rsidRDefault="00C76967" w:rsidP="00C76967">
      <w:pPr>
        <w:spacing w:line="240" w:lineRule="auto"/>
        <w:jc w:val="both"/>
        <w:rPr>
          <w:rFonts w:cstheme="minorHAnsi"/>
        </w:rPr>
      </w:pPr>
      <w:r>
        <w:rPr>
          <w:rFonts w:cstheme="minorHAnsi"/>
        </w:rPr>
        <w:t>Parents</w:t>
      </w:r>
      <w:r w:rsidRPr="00BF4305">
        <w:rPr>
          <w:rFonts w:cstheme="minorHAnsi"/>
        </w:rPr>
        <w:t xml:space="preserve"> must make sure that children bring their lunches to school to avoid adults having to come to the school during the day. Please remind your children not to share their food or drinks with other children.</w:t>
      </w:r>
    </w:p>
    <w:p w:rsidR="00C76967" w:rsidRPr="00BF4305" w:rsidRDefault="00C76967" w:rsidP="00C76967">
      <w:pPr>
        <w:spacing w:line="240" w:lineRule="auto"/>
        <w:jc w:val="both"/>
        <w:rPr>
          <w:rFonts w:cstheme="minorHAnsi"/>
        </w:rPr>
      </w:pPr>
    </w:p>
    <w:p w:rsidR="00C76967" w:rsidRPr="00BF4305" w:rsidRDefault="00C76967" w:rsidP="00C76967">
      <w:pPr>
        <w:spacing w:line="240" w:lineRule="auto"/>
        <w:jc w:val="both"/>
        <w:rPr>
          <w:rFonts w:cstheme="minorHAnsi"/>
        </w:rPr>
      </w:pPr>
      <w:r w:rsidRPr="00BF4305">
        <w:rPr>
          <w:rFonts w:cstheme="minorHAnsi"/>
        </w:rPr>
        <w:t>Children will e</w:t>
      </w:r>
      <w:r w:rsidR="001B51DF">
        <w:rPr>
          <w:rFonts w:cstheme="minorHAnsi"/>
        </w:rPr>
        <w:t>at their lunches at their desks</w:t>
      </w:r>
      <w:r w:rsidRPr="00BF4305">
        <w:rPr>
          <w:rFonts w:cstheme="minorHAnsi"/>
        </w:rPr>
        <w:t xml:space="preserve">. </w:t>
      </w:r>
      <w:r>
        <w:rPr>
          <w:rFonts w:cstheme="minorHAnsi"/>
        </w:rPr>
        <w:t>In order to reduce the queuing at sanitising stations, we ask that pupils from 3</w:t>
      </w:r>
      <w:r w:rsidRPr="00BF4305">
        <w:rPr>
          <w:rFonts w:cstheme="minorHAnsi"/>
          <w:vertAlign w:val="superscript"/>
        </w:rPr>
        <w:t>rd</w:t>
      </w:r>
      <w:r>
        <w:rPr>
          <w:rFonts w:cstheme="minorHAnsi"/>
        </w:rPr>
        <w:t>-6</w:t>
      </w:r>
      <w:r w:rsidRPr="00BF4305">
        <w:rPr>
          <w:rFonts w:cstheme="minorHAnsi"/>
          <w:vertAlign w:val="superscript"/>
        </w:rPr>
        <w:t>th</w:t>
      </w:r>
      <w:r>
        <w:rPr>
          <w:rFonts w:cstheme="minorHAnsi"/>
        </w:rPr>
        <w:t xml:space="preserve"> class bring a small bottle of hand sanitiser </w:t>
      </w:r>
      <w:r w:rsidR="001B51DF">
        <w:rPr>
          <w:rFonts w:cstheme="minorHAnsi"/>
        </w:rPr>
        <w:t xml:space="preserve">with their name on it, </w:t>
      </w:r>
      <w:r>
        <w:rPr>
          <w:rFonts w:cstheme="minorHAnsi"/>
        </w:rPr>
        <w:t xml:space="preserve">to leave on their desk which they will use to sanitise their hands before eating. These bottles will be refilled by the school. </w:t>
      </w:r>
      <w:r>
        <w:rPr>
          <w:rFonts w:cstheme="minorHAnsi"/>
        </w:rPr>
        <w:lastRenderedPageBreak/>
        <w:t>The teacher will administer sanitiser to pupils from Infants to 2</w:t>
      </w:r>
      <w:r w:rsidRPr="00BF4305">
        <w:rPr>
          <w:rFonts w:cstheme="minorHAnsi"/>
          <w:vertAlign w:val="superscript"/>
        </w:rPr>
        <w:t>nd</w:t>
      </w:r>
      <w:r>
        <w:rPr>
          <w:rFonts w:cstheme="minorHAnsi"/>
        </w:rPr>
        <w:t xml:space="preserve"> class. </w:t>
      </w:r>
      <w:r w:rsidRPr="001B51DF">
        <w:rPr>
          <w:rFonts w:cstheme="minorHAnsi"/>
        </w:rPr>
        <w:t>Pupils may also, if they so wish, bring a packet of sanitising wipes to wipe their table before eating.</w:t>
      </w:r>
    </w:p>
    <w:p w:rsidR="00C76967" w:rsidRPr="00C76967" w:rsidRDefault="00C76967" w:rsidP="00C76967">
      <w:pPr>
        <w:rPr>
          <w:color w:val="FF0000"/>
          <w:lang w:val="en-GB"/>
        </w:rPr>
      </w:pPr>
    </w:p>
    <w:p w:rsidR="00C76967" w:rsidRDefault="00C76967" w:rsidP="00C76967">
      <w:pPr>
        <w:rPr>
          <w:color w:val="FF0000"/>
          <w:lang w:val="en-GB"/>
        </w:rPr>
      </w:pPr>
    </w:p>
    <w:p w:rsidR="00C76967" w:rsidRPr="00C76967" w:rsidRDefault="00C76967" w:rsidP="00C76967">
      <w:pPr>
        <w:shd w:val="clear" w:color="auto" w:fill="FFFFFF"/>
        <w:spacing w:line="240" w:lineRule="auto"/>
        <w:rPr>
          <w:rFonts w:eastAsia="Times New Roman" w:cstheme="minorHAnsi"/>
          <w:b/>
          <w:color w:val="4472C4" w:themeColor="accent5"/>
          <w:lang w:eastAsia="en-GB"/>
        </w:rPr>
      </w:pPr>
      <w:r w:rsidRPr="00C76967">
        <w:rPr>
          <w:rFonts w:eastAsia="Times New Roman" w:cstheme="minorHAnsi"/>
          <w:b/>
          <w:color w:val="4472C4" w:themeColor="accent5"/>
          <w:lang w:eastAsia="en-GB"/>
        </w:rPr>
        <w:t>Other Responsibilities for Parents</w:t>
      </w:r>
    </w:p>
    <w:p w:rsidR="00C76967" w:rsidRPr="001B51DF" w:rsidRDefault="00C76967" w:rsidP="00C76967">
      <w:pPr>
        <w:pStyle w:val="ListParagraph"/>
        <w:numPr>
          <w:ilvl w:val="0"/>
          <w:numId w:val="27"/>
        </w:numPr>
        <w:shd w:val="clear" w:color="auto" w:fill="FFFFFF"/>
        <w:spacing w:after="0" w:line="240" w:lineRule="auto"/>
        <w:jc w:val="both"/>
        <w:rPr>
          <w:rFonts w:cstheme="minorHAnsi"/>
          <w:lang w:eastAsia="en-GB"/>
        </w:rPr>
      </w:pPr>
      <w:r w:rsidRPr="001B51DF">
        <w:rPr>
          <w:rFonts w:cstheme="minorHAnsi"/>
          <w:lang w:eastAsia="en-GB"/>
        </w:rPr>
        <w:t>Parents must ensure that their child has his/her own hand sanitiser</w:t>
      </w:r>
      <w:r w:rsidR="001B51DF" w:rsidRPr="001B51DF">
        <w:rPr>
          <w:rFonts w:cstheme="minorHAnsi"/>
          <w:lang w:eastAsia="en-GB"/>
        </w:rPr>
        <w:t xml:space="preserve"> (3</w:t>
      </w:r>
      <w:r w:rsidR="001B51DF" w:rsidRPr="001B51DF">
        <w:rPr>
          <w:rFonts w:cstheme="minorHAnsi"/>
          <w:vertAlign w:val="superscript"/>
          <w:lang w:eastAsia="en-GB"/>
        </w:rPr>
        <w:t>rd</w:t>
      </w:r>
      <w:r w:rsidR="001B51DF" w:rsidRPr="001B51DF">
        <w:rPr>
          <w:rFonts w:cstheme="minorHAnsi"/>
          <w:lang w:eastAsia="en-GB"/>
        </w:rPr>
        <w:t xml:space="preserve"> – 6</w:t>
      </w:r>
      <w:r w:rsidR="001B51DF" w:rsidRPr="001B51DF">
        <w:rPr>
          <w:rFonts w:cstheme="minorHAnsi"/>
          <w:vertAlign w:val="superscript"/>
          <w:lang w:eastAsia="en-GB"/>
        </w:rPr>
        <w:t>th</w:t>
      </w:r>
      <w:r w:rsidR="001B51DF" w:rsidRPr="001B51DF">
        <w:rPr>
          <w:rFonts w:cstheme="minorHAnsi"/>
          <w:lang w:eastAsia="en-GB"/>
        </w:rPr>
        <w:t>)</w:t>
      </w:r>
      <w:r w:rsidRPr="001B51DF">
        <w:rPr>
          <w:rFonts w:cstheme="minorHAnsi"/>
          <w:lang w:eastAsia="en-GB"/>
        </w:rPr>
        <w:t xml:space="preserve"> and box of tissues which are </w:t>
      </w:r>
      <w:r w:rsidRPr="001B51DF">
        <w:rPr>
          <w:rFonts w:cstheme="minorHAnsi"/>
          <w:b/>
          <w:lang w:eastAsia="en-GB"/>
        </w:rPr>
        <w:t>labelled</w:t>
      </w:r>
      <w:r w:rsidRPr="001B51DF">
        <w:rPr>
          <w:rFonts w:cstheme="minorHAnsi"/>
          <w:lang w:eastAsia="en-GB"/>
        </w:rPr>
        <w:t xml:space="preserve"> coming to school. (Please buy boxes of handkerchiefs as opposed to the small packets)</w:t>
      </w:r>
    </w:p>
    <w:p w:rsidR="00C76967" w:rsidRPr="00C76967" w:rsidRDefault="00C76967" w:rsidP="00C76967">
      <w:pPr>
        <w:pStyle w:val="ListParagraph"/>
        <w:numPr>
          <w:ilvl w:val="0"/>
          <w:numId w:val="27"/>
        </w:numPr>
        <w:shd w:val="clear" w:color="auto" w:fill="FFFFFF"/>
        <w:spacing w:after="0" w:line="240" w:lineRule="auto"/>
        <w:jc w:val="both"/>
        <w:rPr>
          <w:rFonts w:cstheme="minorHAnsi"/>
          <w:lang w:eastAsia="en-GB"/>
        </w:rPr>
      </w:pPr>
      <w:r w:rsidRPr="00C76967">
        <w:rPr>
          <w:rFonts w:cstheme="minorHAnsi"/>
          <w:lang w:eastAsia="en-GB"/>
        </w:rPr>
        <w:t xml:space="preserve">Parents are to ensure that their child knows and uses the protocols around coughing/sneezing/use of tissues/hand sanitisers </w:t>
      </w:r>
      <w:r w:rsidRPr="00C76967">
        <w:rPr>
          <w:rFonts w:cstheme="minorHAnsi"/>
          <w:u w:val="single"/>
          <w:lang w:eastAsia="en-GB"/>
        </w:rPr>
        <w:t>prior to returning to school.</w:t>
      </w:r>
    </w:p>
    <w:p w:rsidR="005E5A3E" w:rsidRPr="001B51DF" w:rsidRDefault="00C76967" w:rsidP="005E5A3E">
      <w:pPr>
        <w:pStyle w:val="ListParagraph"/>
        <w:numPr>
          <w:ilvl w:val="0"/>
          <w:numId w:val="27"/>
        </w:numPr>
        <w:shd w:val="clear" w:color="auto" w:fill="FFFFFF"/>
        <w:spacing w:after="0" w:line="240" w:lineRule="auto"/>
        <w:jc w:val="both"/>
        <w:rPr>
          <w:rFonts w:cstheme="minorHAnsi"/>
          <w:b/>
          <w:bCs/>
          <w:i/>
          <w:iCs/>
          <w:lang w:eastAsia="en-GB"/>
        </w:rPr>
      </w:pPr>
      <w:r w:rsidRPr="001B51DF">
        <w:rPr>
          <w:rFonts w:cstheme="minorHAnsi"/>
          <w:lang w:eastAsia="en-GB"/>
        </w:rPr>
        <w:t xml:space="preserve">Parents must ensure that all </w:t>
      </w:r>
      <w:r w:rsidRPr="001B51DF">
        <w:rPr>
          <w:rFonts w:cstheme="minorHAnsi"/>
          <w:b/>
          <w:lang w:eastAsia="en-GB"/>
        </w:rPr>
        <w:t>books/writing equipment/lunch boxes/water bottles</w:t>
      </w:r>
      <w:r w:rsidRPr="001B51DF">
        <w:rPr>
          <w:rFonts w:cstheme="minorHAnsi"/>
          <w:lang w:eastAsia="en-GB"/>
        </w:rPr>
        <w:t xml:space="preserve"> are sanitised using alcohol wipes on completion of homework before being placed in the child’s schoolbag.</w:t>
      </w:r>
    </w:p>
    <w:p w:rsidR="005E5A3E" w:rsidRPr="005E5A3E" w:rsidRDefault="005E5A3E" w:rsidP="005E5A3E">
      <w:pPr>
        <w:pStyle w:val="ListParagraph"/>
        <w:numPr>
          <w:ilvl w:val="0"/>
          <w:numId w:val="27"/>
        </w:numPr>
        <w:shd w:val="clear" w:color="auto" w:fill="FFFFFF"/>
        <w:spacing w:after="0" w:line="240" w:lineRule="auto"/>
        <w:jc w:val="both"/>
        <w:rPr>
          <w:rFonts w:cstheme="minorHAnsi"/>
          <w:b/>
          <w:bCs/>
          <w:i/>
          <w:iCs/>
          <w:lang w:eastAsia="en-GB"/>
        </w:rPr>
      </w:pPr>
      <w:r w:rsidRPr="005E5A3E">
        <w:rPr>
          <w:rFonts w:cstheme="minorHAnsi"/>
          <w:lang w:eastAsia="en-GB"/>
        </w:rPr>
        <w:t>Parents must ensure that their child knows that they must</w:t>
      </w:r>
      <w:r w:rsidRPr="005E5A3E">
        <w:rPr>
          <w:rFonts w:cstheme="minorHAnsi"/>
        </w:rPr>
        <w:t xml:space="preserve"> use their own books, pens, pencils, etc. and as far as possible should not share with other pupils. </w:t>
      </w:r>
    </w:p>
    <w:p w:rsidR="00C76967" w:rsidRPr="00C76967" w:rsidRDefault="00C76967" w:rsidP="00C76967">
      <w:pPr>
        <w:pStyle w:val="ListParagraph"/>
        <w:numPr>
          <w:ilvl w:val="0"/>
          <w:numId w:val="27"/>
        </w:numPr>
        <w:shd w:val="clear" w:color="auto" w:fill="FFFFFF"/>
        <w:spacing w:after="0" w:line="240" w:lineRule="auto"/>
        <w:jc w:val="both"/>
        <w:rPr>
          <w:rFonts w:cstheme="minorHAnsi"/>
          <w:b/>
          <w:bCs/>
          <w:i/>
          <w:iCs/>
          <w:lang w:eastAsia="en-GB"/>
        </w:rPr>
      </w:pPr>
      <w:r w:rsidRPr="00C76967">
        <w:rPr>
          <w:rFonts w:cstheme="minorHAnsi"/>
          <w:lang w:eastAsia="en-GB"/>
        </w:rPr>
        <w:t xml:space="preserve">Water bottles are to be filled </w:t>
      </w:r>
      <w:r w:rsidR="003A40AD">
        <w:rPr>
          <w:rFonts w:cstheme="minorHAnsi"/>
          <w:u w:val="single"/>
          <w:lang w:eastAsia="en-GB"/>
        </w:rPr>
        <w:t>at home</w:t>
      </w:r>
      <w:r w:rsidRPr="00C76967">
        <w:rPr>
          <w:rFonts w:cstheme="minorHAnsi"/>
          <w:u w:val="single"/>
          <w:lang w:eastAsia="en-GB"/>
        </w:rPr>
        <w:t>.</w:t>
      </w:r>
    </w:p>
    <w:p w:rsidR="00C76967" w:rsidRPr="00C76967" w:rsidRDefault="00C76967" w:rsidP="00C76967">
      <w:pPr>
        <w:pStyle w:val="ListParagraph"/>
        <w:numPr>
          <w:ilvl w:val="0"/>
          <w:numId w:val="27"/>
        </w:numPr>
        <w:shd w:val="clear" w:color="auto" w:fill="FFFFFF"/>
        <w:spacing w:after="0" w:line="240" w:lineRule="auto"/>
        <w:jc w:val="both"/>
        <w:rPr>
          <w:rFonts w:cstheme="minorHAnsi"/>
          <w:b/>
          <w:bCs/>
          <w:i/>
          <w:iCs/>
          <w:lang w:eastAsia="en-GB"/>
        </w:rPr>
      </w:pPr>
      <w:r w:rsidRPr="00C76967">
        <w:rPr>
          <w:rFonts w:cstheme="minorHAnsi"/>
          <w:lang w:eastAsia="en-GB"/>
        </w:rPr>
        <w:t>Pencils to be paired at home and copies ruled.</w:t>
      </w:r>
    </w:p>
    <w:p w:rsidR="00C76967" w:rsidRPr="00C76967" w:rsidRDefault="00C76967" w:rsidP="00C76967">
      <w:pPr>
        <w:pStyle w:val="ListParagraph"/>
        <w:numPr>
          <w:ilvl w:val="0"/>
          <w:numId w:val="27"/>
        </w:numPr>
        <w:shd w:val="clear" w:color="auto" w:fill="FFFFFF"/>
        <w:spacing w:after="0" w:line="240" w:lineRule="auto"/>
        <w:jc w:val="both"/>
        <w:rPr>
          <w:rFonts w:cstheme="minorHAnsi"/>
          <w:b/>
          <w:bCs/>
          <w:i/>
          <w:iCs/>
          <w:lang w:eastAsia="en-GB"/>
        </w:rPr>
      </w:pPr>
      <w:r w:rsidRPr="00C76967">
        <w:rPr>
          <w:rFonts w:cstheme="minorHAnsi"/>
          <w:lang w:eastAsia="en-GB"/>
        </w:rPr>
        <w:t xml:space="preserve">Children are to go to the bathroom </w:t>
      </w:r>
      <w:r w:rsidRPr="00C76967">
        <w:rPr>
          <w:rFonts w:cstheme="minorHAnsi"/>
          <w:b/>
          <w:u w:val="single"/>
          <w:lang w:eastAsia="en-GB"/>
        </w:rPr>
        <w:t>before</w:t>
      </w:r>
      <w:r w:rsidRPr="00C76967">
        <w:rPr>
          <w:rFonts w:cstheme="minorHAnsi"/>
          <w:lang w:eastAsia="en-GB"/>
        </w:rPr>
        <w:t xml:space="preserve"> they leave home for school daily.</w:t>
      </w:r>
    </w:p>
    <w:p w:rsidR="00C76967" w:rsidRPr="00C76967" w:rsidRDefault="00C76967" w:rsidP="00C76967">
      <w:pPr>
        <w:pStyle w:val="ListParagraph"/>
        <w:numPr>
          <w:ilvl w:val="0"/>
          <w:numId w:val="27"/>
        </w:numPr>
        <w:shd w:val="clear" w:color="auto" w:fill="FFFFFF"/>
        <w:spacing w:after="0" w:line="240" w:lineRule="auto"/>
        <w:jc w:val="both"/>
        <w:rPr>
          <w:rFonts w:cstheme="minorHAnsi"/>
          <w:lang w:eastAsia="en-GB"/>
        </w:rPr>
      </w:pPr>
      <w:r w:rsidRPr="00C76967">
        <w:rPr>
          <w:rFonts w:cstheme="minorHAnsi"/>
          <w:lang w:eastAsia="en-GB"/>
        </w:rPr>
        <w:t xml:space="preserve">Children are to wash their hands </w:t>
      </w:r>
      <w:r w:rsidRPr="00C76967">
        <w:rPr>
          <w:rFonts w:cstheme="minorHAnsi"/>
          <w:b/>
          <w:u w:val="single"/>
          <w:lang w:eastAsia="en-GB"/>
        </w:rPr>
        <w:t xml:space="preserve"> before</w:t>
      </w:r>
      <w:r w:rsidRPr="00C76967">
        <w:rPr>
          <w:rFonts w:cstheme="minorHAnsi"/>
          <w:lang w:eastAsia="en-GB"/>
        </w:rPr>
        <w:t xml:space="preserve"> leaving for school</w:t>
      </w:r>
    </w:p>
    <w:p w:rsidR="00C76967" w:rsidRDefault="00C76967" w:rsidP="00C76967">
      <w:pPr>
        <w:shd w:val="clear" w:color="auto" w:fill="FFFFFF"/>
        <w:spacing w:line="240" w:lineRule="auto"/>
        <w:rPr>
          <w:rFonts w:eastAsia="Times New Roman" w:cstheme="minorHAnsi"/>
          <w:lang w:eastAsia="en-GB"/>
        </w:rPr>
      </w:pPr>
    </w:p>
    <w:p w:rsidR="00C76967" w:rsidRPr="00C76967" w:rsidRDefault="00C76967" w:rsidP="00C76967">
      <w:pPr>
        <w:shd w:val="clear" w:color="auto" w:fill="FFFFFF"/>
        <w:spacing w:line="240" w:lineRule="auto"/>
        <w:rPr>
          <w:rFonts w:eastAsia="Times New Roman" w:cstheme="minorHAnsi"/>
          <w:lang w:eastAsia="en-GB"/>
        </w:rPr>
      </w:pPr>
    </w:p>
    <w:p w:rsidR="00C76967" w:rsidRPr="008D33EB" w:rsidRDefault="008D33EB" w:rsidP="00C76967">
      <w:pPr>
        <w:spacing w:line="240" w:lineRule="auto"/>
        <w:jc w:val="both"/>
        <w:rPr>
          <w:rFonts w:cstheme="minorHAnsi"/>
          <w:b/>
          <w:bCs/>
          <w:color w:val="4472C4" w:themeColor="accent5"/>
        </w:rPr>
      </w:pPr>
      <w:r w:rsidRPr="008D33EB">
        <w:rPr>
          <w:rFonts w:cstheme="minorHAnsi"/>
          <w:b/>
          <w:bCs/>
          <w:color w:val="4472C4" w:themeColor="accent5"/>
        </w:rPr>
        <w:t xml:space="preserve">6.5) </w:t>
      </w:r>
      <w:r w:rsidRPr="008D33EB">
        <w:rPr>
          <w:rFonts w:cstheme="minorHAnsi"/>
          <w:b/>
          <w:bCs/>
          <w:color w:val="4472C4" w:themeColor="accent5"/>
        </w:rPr>
        <w:tab/>
      </w:r>
      <w:r w:rsidR="00376FD3" w:rsidRPr="008D33EB">
        <w:rPr>
          <w:rFonts w:cstheme="minorHAnsi"/>
          <w:b/>
          <w:bCs/>
          <w:color w:val="4472C4" w:themeColor="accent5"/>
        </w:rPr>
        <w:t>Uniforms</w:t>
      </w:r>
    </w:p>
    <w:p w:rsidR="00C76967" w:rsidRPr="00505DDD" w:rsidRDefault="00C76967" w:rsidP="00C76967">
      <w:pPr>
        <w:spacing w:line="240" w:lineRule="auto"/>
        <w:jc w:val="both"/>
        <w:rPr>
          <w:rFonts w:cstheme="minorHAnsi"/>
        </w:rPr>
      </w:pPr>
      <w:r w:rsidRPr="00505DDD">
        <w:rPr>
          <w:rFonts w:cstheme="minorHAnsi"/>
        </w:rPr>
        <w:t xml:space="preserve">There is no guidance or advice to say that school uniforms or tracksuits should be washed every day and this is probably not practical for most families. </w:t>
      </w:r>
    </w:p>
    <w:p w:rsidR="00C76967" w:rsidRPr="00505DDD" w:rsidRDefault="00C76967" w:rsidP="00C76967">
      <w:pPr>
        <w:spacing w:line="240" w:lineRule="auto"/>
        <w:jc w:val="both"/>
        <w:rPr>
          <w:rFonts w:cstheme="minorHAnsi"/>
        </w:rPr>
      </w:pPr>
    </w:p>
    <w:p w:rsidR="00C76967" w:rsidRPr="00C76967" w:rsidRDefault="00C76967" w:rsidP="00C76967">
      <w:pPr>
        <w:shd w:val="clear" w:color="auto" w:fill="FFFFFF"/>
        <w:spacing w:line="240" w:lineRule="auto"/>
        <w:jc w:val="both"/>
        <w:rPr>
          <w:rFonts w:eastAsia="Times New Roman" w:cstheme="minorHAnsi"/>
          <w:lang w:eastAsia="en-GB"/>
        </w:rPr>
      </w:pPr>
      <w:r w:rsidRPr="00C76967">
        <w:rPr>
          <w:rFonts w:cstheme="minorHAnsi"/>
        </w:rPr>
        <w:t xml:space="preserve">We will follow our usual practice in relation to uniforms and tracksuits. Uniforms should be worn every day, except on P.E. days, or when otherwise requested by teachers. </w:t>
      </w:r>
      <w:r w:rsidRPr="00C76967">
        <w:rPr>
          <w:rFonts w:eastAsia="Times New Roman" w:cstheme="minorHAnsi"/>
          <w:lang w:eastAsia="en-GB"/>
        </w:rPr>
        <w:t>Children’s uniforms must be clean and washed regularly as a child may have coughed or sneezed into their sleeve as per coughing protocols.</w:t>
      </w:r>
    </w:p>
    <w:p w:rsidR="00C76967" w:rsidRPr="00505DDD" w:rsidRDefault="00C76967" w:rsidP="00C76967">
      <w:pPr>
        <w:spacing w:line="240" w:lineRule="auto"/>
        <w:jc w:val="both"/>
        <w:rPr>
          <w:rFonts w:cstheme="minorHAnsi"/>
        </w:rPr>
      </w:pPr>
    </w:p>
    <w:p w:rsidR="00C76967" w:rsidRPr="00505DDD" w:rsidRDefault="00C76967" w:rsidP="00C76967">
      <w:pPr>
        <w:spacing w:line="240" w:lineRule="auto"/>
        <w:jc w:val="both"/>
        <w:rPr>
          <w:rFonts w:cstheme="minorHAnsi"/>
          <w:color w:val="FF0000"/>
        </w:rPr>
      </w:pPr>
      <w:r w:rsidRPr="00505DDD">
        <w:rPr>
          <w:rFonts w:cstheme="minorHAnsi"/>
        </w:rPr>
        <w:t xml:space="preserve">As a school we strongly advise that children should wear their school uniforms or tracksuits </w:t>
      </w:r>
      <w:r w:rsidRPr="00505DDD">
        <w:rPr>
          <w:rFonts w:cstheme="minorHAnsi"/>
          <w:b/>
          <w:bCs/>
          <w:u w:val="single"/>
        </w:rPr>
        <w:t xml:space="preserve">only for school related activities. </w:t>
      </w:r>
      <w:r w:rsidRPr="00505DDD">
        <w:rPr>
          <w:rFonts w:cstheme="minorHAnsi"/>
        </w:rPr>
        <w:t xml:space="preserve"> Uniforms or tracksuits should be taken off straight after the child arrives home from school for the day. </w:t>
      </w:r>
      <w:r w:rsidRPr="001B51DF">
        <w:rPr>
          <w:rFonts w:cstheme="minorHAnsi"/>
        </w:rPr>
        <w:t>They should not be worn in shops, during after-school activities, etc</w:t>
      </w:r>
      <w:r w:rsidRPr="00505DDD">
        <w:rPr>
          <w:rFonts w:cstheme="minorHAnsi"/>
          <w:color w:val="FF0000"/>
        </w:rPr>
        <w:t>.</w:t>
      </w:r>
    </w:p>
    <w:p w:rsidR="00C76967" w:rsidRPr="00C76967" w:rsidRDefault="00C76967" w:rsidP="00C76967">
      <w:pPr>
        <w:pStyle w:val="ListParagraph"/>
        <w:shd w:val="clear" w:color="auto" w:fill="FFFFFF"/>
        <w:spacing w:after="0" w:line="240" w:lineRule="auto"/>
        <w:rPr>
          <w:rFonts w:cstheme="minorHAnsi"/>
          <w:b/>
          <w:bCs/>
          <w:i/>
          <w:iCs/>
          <w:lang w:eastAsia="en-GB"/>
        </w:rPr>
      </w:pPr>
    </w:p>
    <w:p w:rsidR="00C76967" w:rsidRPr="008D33EB" w:rsidRDefault="008D33EB" w:rsidP="00C76967">
      <w:pPr>
        <w:shd w:val="clear" w:color="auto" w:fill="FFFFFF"/>
        <w:spacing w:line="240" w:lineRule="auto"/>
        <w:rPr>
          <w:rFonts w:eastAsia="Times New Roman" w:cstheme="minorHAnsi"/>
          <w:color w:val="4472C4" w:themeColor="accent5"/>
          <w:lang w:eastAsia="en-GB"/>
        </w:rPr>
      </w:pPr>
      <w:r w:rsidRPr="008D33EB">
        <w:rPr>
          <w:rFonts w:eastAsia="Times New Roman" w:cstheme="minorHAnsi"/>
          <w:b/>
          <w:bCs/>
          <w:iCs/>
          <w:color w:val="4472C4" w:themeColor="accent5"/>
          <w:lang w:eastAsia="en-GB"/>
        </w:rPr>
        <w:t xml:space="preserve">6.6) </w:t>
      </w:r>
      <w:r w:rsidRPr="008D33EB">
        <w:rPr>
          <w:rFonts w:eastAsia="Times New Roman" w:cstheme="minorHAnsi"/>
          <w:b/>
          <w:bCs/>
          <w:iCs/>
          <w:color w:val="4472C4" w:themeColor="accent5"/>
          <w:lang w:eastAsia="en-GB"/>
        </w:rPr>
        <w:tab/>
      </w:r>
      <w:r w:rsidR="00C76967" w:rsidRPr="008D33EB">
        <w:rPr>
          <w:rFonts w:eastAsia="Times New Roman" w:cstheme="minorHAnsi"/>
          <w:b/>
          <w:bCs/>
          <w:iCs/>
          <w:color w:val="4472C4" w:themeColor="accent5"/>
          <w:lang w:eastAsia="en-GB"/>
        </w:rPr>
        <w:t>Children who may have symptoms</w:t>
      </w:r>
    </w:p>
    <w:p w:rsidR="00C76967" w:rsidRPr="00C76967" w:rsidRDefault="00C76967" w:rsidP="00376FD3">
      <w:pPr>
        <w:numPr>
          <w:ilvl w:val="0"/>
          <w:numId w:val="29"/>
        </w:numPr>
        <w:shd w:val="clear" w:color="auto" w:fill="FFFFFF"/>
        <w:spacing w:before="100" w:beforeAutospacing="1" w:line="240" w:lineRule="auto"/>
        <w:jc w:val="both"/>
        <w:rPr>
          <w:rFonts w:eastAsia="Times New Roman" w:cstheme="minorHAnsi"/>
          <w:lang w:eastAsia="en-GB"/>
        </w:rPr>
      </w:pPr>
      <w:r w:rsidRPr="00C76967">
        <w:rPr>
          <w:rFonts w:eastAsia="Times New Roman" w:cstheme="minorHAnsi"/>
          <w:b/>
          <w:lang w:eastAsia="en-GB"/>
        </w:rPr>
        <w:t>Any child who is unwell with a fever, has a cold, influenza or infectious respiratory symptoms or is displaying any of the symptoms of coronavirus is to stay at home</w:t>
      </w:r>
      <w:r w:rsidRPr="00C76967">
        <w:rPr>
          <w:rFonts w:eastAsia="Times New Roman" w:cstheme="minorHAnsi"/>
          <w:lang w:eastAsia="en-GB"/>
        </w:rPr>
        <w:t xml:space="preserve">. </w:t>
      </w:r>
      <w:r w:rsidRPr="00C76967">
        <w:rPr>
          <w:rFonts w:eastAsia="Times New Roman" w:cstheme="minorHAnsi"/>
          <w:lang w:eastAsia="en-GB"/>
        </w:rPr>
        <w:br/>
        <w:t>The child’s parent should contact their GP and seek their guidance on referral for coronavirus testing.</w:t>
      </w:r>
    </w:p>
    <w:p w:rsidR="00C76967" w:rsidRDefault="00C76967" w:rsidP="00376FD3">
      <w:pPr>
        <w:numPr>
          <w:ilvl w:val="0"/>
          <w:numId w:val="29"/>
        </w:numPr>
        <w:shd w:val="clear" w:color="auto" w:fill="FFFFFF"/>
        <w:spacing w:before="100" w:beforeAutospacing="1" w:line="240" w:lineRule="auto"/>
        <w:jc w:val="both"/>
        <w:rPr>
          <w:rFonts w:eastAsia="Times New Roman" w:cstheme="minorHAnsi"/>
          <w:lang w:eastAsia="en-GB"/>
        </w:rPr>
      </w:pPr>
      <w:r w:rsidRPr="00C76967">
        <w:rPr>
          <w:rFonts w:eastAsia="Times New Roman" w:cstheme="minorHAnsi"/>
          <w:lang w:eastAsia="en-GB"/>
        </w:rPr>
        <w:t xml:space="preserve">Temperature testing will take place as is currently the practice for children who may be unwell. Parents will be contacted immediately and must remove the child </w:t>
      </w:r>
      <w:r w:rsidR="00376FD3">
        <w:rPr>
          <w:rFonts w:eastAsia="Times New Roman" w:cstheme="minorHAnsi"/>
          <w:lang w:eastAsia="en-GB"/>
        </w:rPr>
        <w:t>if the temperature is over 37.5</w:t>
      </w:r>
      <w:r w:rsidRPr="00C76967">
        <w:rPr>
          <w:rFonts w:eastAsia="Times New Roman" w:cstheme="minorHAnsi"/>
          <w:lang w:eastAsia="en-GB"/>
        </w:rPr>
        <w:t>C.</w:t>
      </w:r>
    </w:p>
    <w:p w:rsidR="00C76967" w:rsidRPr="008D33EB" w:rsidRDefault="008D33EB" w:rsidP="00837A38">
      <w:pPr>
        <w:shd w:val="clear" w:color="auto" w:fill="FFFFFF"/>
        <w:spacing w:before="100" w:beforeAutospacing="1" w:after="100" w:afterAutospacing="1" w:line="240" w:lineRule="auto"/>
        <w:jc w:val="both"/>
        <w:rPr>
          <w:rFonts w:eastAsia="Times New Roman" w:cstheme="minorHAnsi"/>
          <w:color w:val="4472C4" w:themeColor="accent5"/>
          <w:lang w:eastAsia="en-GB"/>
        </w:rPr>
      </w:pPr>
      <w:r w:rsidRPr="008D33EB">
        <w:rPr>
          <w:rFonts w:cstheme="minorHAnsi"/>
          <w:b/>
          <w:color w:val="4472C4" w:themeColor="accent5"/>
        </w:rPr>
        <w:t xml:space="preserve">6.7) </w:t>
      </w:r>
      <w:r w:rsidRPr="008D33EB">
        <w:rPr>
          <w:rFonts w:cstheme="minorHAnsi"/>
          <w:b/>
          <w:color w:val="4472C4" w:themeColor="accent5"/>
        </w:rPr>
        <w:tab/>
      </w:r>
      <w:proofErr w:type="gramStart"/>
      <w:r w:rsidR="00C76967" w:rsidRPr="008D33EB">
        <w:rPr>
          <w:rFonts w:cstheme="minorHAnsi"/>
          <w:b/>
          <w:color w:val="4472C4" w:themeColor="accent5"/>
        </w:rPr>
        <w:t>If</w:t>
      </w:r>
      <w:proofErr w:type="gramEnd"/>
      <w:r w:rsidR="00C76967" w:rsidRPr="008D33EB">
        <w:rPr>
          <w:rFonts w:cstheme="minorHAnsi"/>
          <w:b/>
          <w:color w:val="4472C4" w:themeColor="accent5"/>
        </w:rPr>
        <w:t xml:space="preserve"> there is a suspected or confirmed case of COVID-19 in school.</w:t>
      </w:r>
      <w:r w:rsidR="00C76967" w:rsidRPr="008D33EB">
        <w:rPr>
          <w:rFonts w:cstheme="minorHAnsi"/>
          <w:color w:val="4472C4" w:themeColor="accent5"/>
        </w:rPr>
        <w:t xml:space="preserve"> </w:t>
      </w:r>
    </w:p>
    <w:p w:rsidR="00C76967" w:rsidRPr="00C76967" w:rsidRDefault="00C76967" w:rsidP="00376FD3">
      <w:pPr>
        <w:numPr>
          <w:ilvl w:val="0"/>
          <w:numId w:val="30"/>
        </w:numPr>
        <w:shd w:val="clear" w:color="auto" w:fill="FFFFFF"/>
        <w:spacing w:before="100" w:beforeAutospacing="1" w:after="100" w:afterAutospacing="1" w:line="240" w:lineRule="auto"/>
        <w:jc w:val="both"/>
        <w:rPr>
          <w:rFonts w:eastAsia="Times New Roman" w:cstheme="minorHAnsi"/>
          <w:lang w:eastAsia="en-GB"/>
        </w:rPr>
      </w:pPr>
      <w:r w:rsidRPr="00C76967">
        <w:rPr>
          <w:rFonts w:cstheme="minorHAnsi"/>
        </w:rPr>
        <w:t xml:space="preserve">The school will be contacted by local Public Health staff of the HSE to discuss the case. They will identify people who have been in contact with the person and </w:t>
      </w:r>
      <w:proofErr w:type="gramStart"/>
      <w:r w:rsidRPr="00C76967">
        <w:rPr>
          <w:rFonts w:cstheme="minorHAnsi"/>
        </w:rPr>
        <w:t>advise</w:t>
      </w:r>
      <w:proofErr w:type="gramEnd"/>
      <w:r w:rsidRPr="00C76967">
        <w:rPr>
          <w:rFonts w:cstheme="minorHAnsi"/>
        </w:rPr>
        <w:t xml:space="preserve"> on any actions or precautions that should be taken.  </w:t>
      </w:r>
    </w:p>
    <w:p w:rsidR="00C76967" w:rsidRPr="00C76967" w:rsidRDefault="00C76967" w:rsidP="00376FD3">
      <w:pPr>
        <w:numPr>
          <w:ilvl w:val="0"/>
          <w:numId w:val="30"/>
        </w:numPr>
        <w:shd w:val="clear" w:color="auto" w:fill="FFFFFF"/>
        <w:spacing w:before="100" w:beforeAutospacing="1" w:after="100" w:afterAutospacing="1" w:line="240" w:lineRule="auto"/>
        <w:jc w:val="both"/>
        <w:rPr>
          <w:rFonts w:eastAsia="Times New Roman" w:cstheme="minorHAnsi"/>
          <w:lang w:eastAsia="en-GB"/>
        </w:rPr>
      </w:pPr>
      <w:r w:rsidRPr="00C76967">
        <w:rPr>
          <w:rFonts w:cstheme="minorHAnsi"/>
        </w:rPr>
        <w:t xml:space="preserve">An assessment will be undertaken by HSE public health staff. </w:t>
      </w:r>
    </w:p>
    <w:p w:rsidR="00C76967" w:rsidRPr="00C76967" w:rsidRDefault="00C76967" w:rsidP="00376FD3">
      <w:pPr>
        <w:numPr>
          <w:ilvl w:val="0"/>
          <w:numId w:val="30"/>
        </w:numPr>
        <w:shd w:val="clear" w:color="auto" w:fill="FFFFFF"/>
        <w:spacing w:before="100" w:beforeAutospacing="1" w:after="100" w:afterAutospacing="1" w:line="240" w:lineRule="auto"/>
        <w:jc w:val="both"/>
        <w:rPr>
          <w:rFonts w:eastAsia="Times New Roman" w:cstheme="minorHAnsi"/>
          <w:lang w:eastAsia="en-GB"/>
        </w:rPr>
      </w:pPr>
      <w:r w:rsidRPr="00C76967">
        <w:rPr>
          <w:rFonts w:cstheme="minorHAnsi"/>
        </w:rPr>
        <w:lastRenderedPageBreak/>
        <w:t xml:space="preserve"> Advice on the management of children and staff who came into contact with the person will be based on this assessment. </w:t>
      </w:r>
    </w:p>
    <w:p w:rsidR="00C76967" w:rsidRPr="00C76967" w:rsidRDefault="00C76967" w:rsidP="00376FD3">
      <w:pPr>
        <w:shd w:val="clear" w:color="auto" w:fill="FFFFFF"/>
        <w:spacing w:before="100" w:beforeAutospacing="1" w:after="100" w:afterAutospacing="1" w:line="240" w:lineRule="auto"/>
        <w:jc w:val="both"/>
        <w:rPr>
          <w:rFonts w:cstheme="minorHAnsi"/>
        </w:rPr>
      </w:pPr>
      <w:r w:rsidRPr="00C76967">
        <w:rPr>
          <w:rFonts w:cstheme="minorHAnsi"/>
        </w:rPr>
        <w:t xml:space="preserve">Symptomatic people should self-isolate and arrange to get tested for COVID-19. Confirmed COVID-19 cases should continue to self-isolate at home for a minimum of 14 days and should not return to school until they are advised that it is safe to do so. Close contacts of a confirmed case (their partner/family member should be notified and go home if at work and restrict their movements for 14 days. They should not attend work during that time. </w:t>
      </w:r>
    </w:p>
    <w:p w:rsidR="00376FD3" w:rsidRPr="008D33EB" w:rsidRDefault="008D33EB" w:rsidP="00C76967">
      <w:pPr>
        <w:shd w:val="clear" w:color="auto" w:fill="FFFFFF"/>
        <w:spacing w:before="100" w:beforeAutospacing="1" w:after="100" w:afterAutospacing="1" w:line="240" w:lineRule="auto"/>
        <w:rPr>
          <w:rFonts w:eastAsia="Times New Roman" w:cstheme="minorHAnsi"/>
          <w:b/>
          <w:lang w:eastAsia="en-GB"/>
        </w:rPr>
      </w:pPr>
      <w:r w:rsidRPr="008D33EB">
        <w:rPr>
          <w:rFonts w:eastAsia="Times New Roman" w:cstheme="minorHAnsi"/>
          <w:b/>
          <w:color w:val="4472C4" w:themeColor="accent5"/>
          <w:lang w:eastAsia="en-GB"/>
        </w:rPr>
        <w:t xml:space="preserve">6.8) </w:t>
      </w:r>
      <w:r w:rsidRPr="008D33EB">
        <w:rPr>
          <w:rFonts w:eastAsia="Times New Roman" w:cstheme="minorHAnsi"/>
          <w:b/>
          <w:color w:val="4472C4" w:themeColor="accent5"/>
          <w:lang w:eastAsia="en-GB"/>
        </w:rPr>
        <w:tab/>
      </w:r>
      <w:r w:rsidR="00C76967" w:rsidRPr="008D33EB">
        <w:rPr>
          <w:rFonts w:eastAsia="Times New Roman" w:cstheme="minorHAnsi"/>
          <w:b/>
          <w:color w:val="4472C4" w:themeColor="accent5"/>
          <w:lang w:eastAsia="en-GB"/>
        </w:rPr>
        <w:t>Children in High Risk Groups</w:t>
      </w:r>
    </w:p>
    <w:p w:rsidR="00C76967" w:rsidRPr="00C76967" w:rsidRDefault="00C76967" w:rsidP="00C76967">
      <w:pPr>
        <w:shd w:val="clear" w:color="auto" w:fill="FFFFFF"/>
        <w:spacing w:before="100" w:beforeAutospacing="1" w:after="100" w:afterAutospacing="1" w:line="240" w:lineRule="auto"/>
        <w:rPr>
          <w:rFonts w:eastAsia="Times New Roman" w:cstheme="minorHAnsi"/>
          <w:lang w:eastAsia="en-GB"/>
        </w:rPr>
      </w:pPr>
      <w:r w:rsidRPr="00C76967">
        <w:rPr>
          <w:rFonts w:eastAsia="Times New Roman" w:cstheme="minorHAnsi"/>
          <w:lang w:eastAsia="en-GB"/>
        </w:rPr>
        <w:t xml:space="preserve">Parents should seek advice from their GP/Specialist if they think their child is in a high risk group. They must make an informed decision if it is safe for their child </w:t>
      </w:r>
      <w:r w:rsidR="00376FD3">
        <w:rPr>
          <w:rFonts w:eastAsia="Times New Roman" w:cstheme="minorHAnsi"/>
          <w:lang w:eastAsia="en-GB"/>
        </w:rPr>
        <w:t>to return to school on August 28</w:t>
      </w:r>
      <w:r w:rsidRPr="00376FD3">
        <w:rPr>
          <w:rFonts w:eastAsia="Times New Roman" w:cstheme="minorHAnsi"/>
          <w:vertAlign w:val="superscript"/>
          <w:lang w:eastAsia="en-GB"/>
        </w:rPr>
        <w:t>th</w:t>
      </w:r>
      <w:r w:rsidR="00376FD3">
        <w:rPr>
          <w:rFonts w:eastAsia="Times New Roman" w:cstheme="minorHAnsi"/>
          <w:lang w:eastAsia="en-GB"/>
        </w:rPr>
        <w:t>/</w:t>
      </w:r>
      <w:proofErr w:type="gramStart"/>
      <w:r w:rsidR="00376FD3">
        <w:rPr>
          <w:rFonts w:eastAsia="Times New Roman" w:cstheme="minorHAnsi"/>
          <w:lang w:eastAsia="en-GB"/>
        </w:rPr>
        <w:t>31</w:t>
      </w:r>
      <w:r w:rsidR="00376FD3" w:rsidRPr="00376FD3">
        <w:rPr>
          <w:rFonts w:eastAsia="Times New Roman" w:cstheme="minorHAnsi"/>
          <w:vertAlign w:val="superscript"/>
          <w:lang w:eastAsia="en-GB"/>
        </w:rPr>
        <w:t>st</w:t>
      </w:r>
      <w:r w:rsidR="00376FD3">
        <w:rPr>
          <w:rFonts w:eastAsia="Times New Roman" w:cstheme="minorHAnsi"/>
          <w:lang w:eastAsia="en-GB"/>
        </w:rPr>
        <w:t xml:space="preserve"> </w:t>
      </w:r>
      <w:r w:rsidRPr="00C76967">
        <w:rPr>
          <w:rFonts w:eastAsia="Times New Roman" w:cstheme="minorHAnsi"/>
          <w:lang w:eastAsia="en-GB"/>
        </w:rPr>
        <w:t>.</w:t>
      </w:r>
      <w:proofErr w:type="gramEnd"/>
      <w:r w:rsidRPr="00C76967">
        <w:rPr>
          <w:rFonts w:eastAsia="Times New Roman" w:cstheme="minorHAnsi"/>
          <w:lang w:eastAsia="en-GB"/>
        </w:rPr>
        <w:t xml:space="preserve"> They should inform the principal of the advice given. </w:t>
      </w:r>
    </w:p>
    <w:p w:rsidR="00C76967" w:rsidRPr="00C76967" w:rsidRDefault="00C76967" w:rsidP="00C76967">
      <w:pPr>
        <w:shd w:val="clear" w:color="auto" w:fill="FFFFFF"/>
        <w:spacing w:before="100" w:beforeAutospacing="1" w:after="100" w:afterAutospacing="1" w:line="240" w:lineRule="auto"/>
        <w:rPr>
          <w:rFonts w:eastAsia="Times New Roman" w:cstheme="minorHAnsi"/>
          <w:lang w:eastAsia="en-GB"/>
        </w:rPr>
      </w:pPr>
      <w:r w:rsidRPr="00C76967">
        <w:rPr>
          <w:rFonts w:eastAsia="Times New Roman" w:cstheme="minorHAnsi"/>
          <w:lang w:eastAsia="en-GB"/>
        </w:rPr>
        <w:t xml:space="preserve">The Minister of Health recently announced that the flu vaccine will be available free to all children aged between 2 and 12 in the coming weeks. The vaccine will be given as drops on the tongue. We are awaiting further information on this and will let you know as soon as we get an update. It is more than likely that the vaccine will be given in the schools so as to avoid thousands of families descending on GPs. </w:t>
      </w:r>
    </w:p>
    <w:p w:rsidR="0097159B" w:rsidRPr="0097159B" w:rsidRDefault="0097159B" w:rsidP="0097159B">
      <w:pPr>
        <w:spacing w:line="240" w:lineRule="auto"/>
        <w:jc w:val="both"/>
        <w:rPr>
          <w:rFonts w:cstheme="minorHAnsi"/>
        </w:rPr>
      </w:pPr>
    </w:p>
    <w:p w:rsidR="0097159B" w:rsidRPr="0097159B" w:rsidRDefault="0097159B" w:rsidP="0097159B">
      <w:pPr>
        <w:spacing w:line="240" w:lineRule="auto"/>
        <w:jc w:val="both"/>
        <w:rPr>
          <w:rFonts w:cstheme="minorHAnsi"/>
        </w:rPr>
      </w:pPr>
    </w:p>
    <w:p w:rsidR="0097159B" w:rsidRPr="008D33EB" w:rsidRDefault="008D33EB" w:rsidP="0097159B">
      <w:pPr>
        <w:spacing w:line="240" w:lineRule="auto"/>
        <w:rPr>
          <w:rFonts w:cstheme="minorHAnsi"/>
          <w:color w:val="4472C4" w:themeColor="accent5"/>
        </w:rPr>
      </w:pPr>
      <w:r w:rsidRPr="008D33EB">
        <w:rPr>
          <w:rFonts w:cstheme="minorHAnsi"/>
          <w:b/>
          <w:bCs/>
          <w:color w:val="4472C4" w:themeColor="accent5"/>
        </w:rPr>
        <w:t xml:space="preserve">6.9) </w:t>
      </w:r>
      <w:r w:rsidRPr="008D33EB">
        <w:rPr>
          <w:rFonts w:cstheme="minorHAnsi"/>
          <w:b/>
          <w:bCs/>
          <w:color w:val="4472C4" w:themeColor="accent5"/>
        </w:rPr>
        <w:tab/>
      </w:r>
      <w:r w:rsidR="0097159B" w:rsidRPr="008D33EB">
        <w:rPr>
          <w:rFonts w:cstheme="minorHAnsi"/>
          <w:b/>
          <w:bCs/>
          <w:color w:val="4472C4" w:themeColor="accent5"/>
        </w:rPr>
        <w:t>Team Teaching/Special Education Teachers/Special Needs Assistants</w:t>
      </w:r>
    </w:p>
    <w:p w:rsidR="0097159B" w:rsidRPr="0097159B" w:rsidRDefault="0097159B" w:rsidP="0097159B">
      <w:pPr>
        <w:spacing w:line="240" w:lineRule="auto"/>
        <w:jc w:val="both"/>
        <w:rPr>
          <w:rFonts w:cstheme="minorHAnsi"/>
        </w:rPr>
      </w:pPr>
      <w:r w:rsidRPr="0097159B">
        <w:rPr>
          <w:rFonts w:cstheme="minorHAnsi"/>
        </w:rPr>
        <w:t>Staff members (particularly Le</w:t>
      </w:r>
      <w:r w:rsidR="00BF4305">
        <w:rPr>
          <w:rFonts w:cstheme="minorHAnsi"/>
        </w:rPr>
        <w:t>arning Support Teachers and SNA</w:t>
      </w:r>
      <w:r w:rsidRPr="0097159B">
        <w:rPr>
          <w:rFonts w:cstheme="minorHAnsi"/>
        </w:rPr>
        <w:t>) can rotate between areas/classes but this will be minimized where possible. When rotation occurs, agreed sanitising routines will be observed.</w:t>
      </w:r>
    </w:p>
    <w:p w:rsidR="0097159B" w:rsidRPr="0097159B" w:rsidRDefault="0097159B" w:rsidP="0097159B">
      <w:pPr>
        <w:spacing w:line="240" w:lineRule="auto"/>
        <w:jc w:val="both"/>
        <w:rPr>
          <w:rFonts w:cstheme="minorHAnsi"/>
        </w:rPr>
      </w:pPr>
    </w:p>
    <w:p w:rsidR="0097159B" w:rsidRPr="0097159B" w:rsidRDefault="0097159B" w:rsidP="0097159B">
      <w:pPr>
        <w:jc w:val="both"/>
        <w:rPr>
          <w:rFonts w:cstheme="minorHAnsi"/>
        </w:rPr>
      </w:pPr>
      <w:r w:rsidRPr="0097159B">
        <w:rPr>
          <w:rFonts w:cstheme="minorHAnsi"/>
        </w:rPr>
        <w:t>In keeping with our Special Education policy, learning support will be provided by a blended approach of in-class support and withdrawal. The provision of support will be organised to ensure our support teachers will work as far as possible, within the confines of a bubble.</w:t>
      </w:r>
    </w:p>
    <w:p w:rsidR="0097159B" w:rsidRPr="0097159B" w:rsidRDefault="0097159B" w:rsidP="0097159B">
      <w:pPr>
        <w:pStyle w:val="ListParagraph"/>
        <w:numPr>
          <w:ilvl w:val="0"/>
          <w:numId w:val="25"/>
        </w:numPr>
        <w:spacing w:after="0"/>
        <w:jc w:val="both"/>
        <w:rPr>
          <w:rFonts w:cstheme="minorHAnsi"/>
        </w:rPr>
      </w:pPr>
      <w:r w:rsidRPr="0097159B">
        <w:rPr>
          <w:rFonts w:cstheme="minorHAnsi"/>
        </w:rPr>
        <w:t>Where a support teacher is working alongside a class teacher in a classroom, both teachers must be mindful of maintaining social distance from one another.</w:t>
      </w:r>
    </w:p>
    <w:p w:rsidR="0097159B" w:rsidRDefault="0097159B" w:rsidP="0097159B">
      <w:pPr>
        <w:pStyle w:val="ListParagraph"/>
        <w:numPr>
          <w:ilvl w:val="0"/>
          <w:numId w:val="25"/>
        </w:numPr>
        <w:spacing w:after="0"/>
        <w:jc w:val="both"/>
        <w:rPr>
          <w:rFonts w:cstheme="minorHAnsi"/>
        </w:rPr>
      </w:pPr>
      <w:r w:rsidRPr="0097159B">
        <w:rPr>
          <w:rFonts w:cstheme="minorHAnsi"/>
        </w:rPr>
        <w:t>The tables and chairs in SET rooms will be wiped clean in between different pupils or small groups attending.</w:t>
      </w:r>
    </w:p>
    <w:p w:rsidR="007F6383" w:rsidRPr="0097159B" w:rsidRDefault="007F6383" w:rsidP="007F6383">
      <w:pPr>
        <w:pStyle w:val="ListParagraph"/>
        <w:spacing w:after="0"/>
        <w:ind w:left="360"/>
        <w:jc w:val="both"/>
        <w:rPr>
          <w:rFonts w:cstheme="minorHAnsi"/>
        </w:rPr>
      </w:pPr>
    </w:p>
    <w:p w:rsidR="0097159B" w:rsidRDefault="0097159B" w:rsidP="0097159B">
      <w:pPr>
        <w:spacing w:line="240" w:lineRule="auto"/>
        <w:jc w:val="both"/>
        <w:rPr>
          <w:rFonts w:cstheme="minorHAnsi"/>
        </w:rPr>
      </w:pPr>
    </w:p>
    <w:p w:rsidR="008D33EB" w:rsidRDefault="008D33EB" w:rsidP="00BF4305">
      <w:pPr>
        <w:spacing w:line="240" w:lineRule="auto"/>
        <w:jc w:val="both"/>
        <w:rPr>
          <w:rFonts w:cstheme="minorHAnsi"/>
          <w:b/>
          <w:bCs/>
          <w:color w:val="4472C4" w:themeColor="accent5"/>
          <w:sz w:val="24"/>
          <w:szCs w:val="24"/>
        </w:rPr>
      </w:pPr>
      <w:r w:rsidRPr="008D33EB">
        <w:rPr>
          <w:rFonts w:cstheme="minorHAnsi"/>
          <w:b/>
          <w:bCs/>
          <w:color w:val="4472C4" w:themeColor="accent5"/>
          <w:sz w:val="24"/>
          <w:szCs w:val="24"/>
        </w:rPr>
        <w:t xml:space="preserve">6.10) </w:t>
      </w:r>
      <w:r w:rsidRPr="008D33EB">
        <w:rPr>
          <w:rFonts w:cstheme="minorHAnsi"/>
          <w:b/>
          <w:bCs/>
          <w:color w:val="4472C4" w:themeColor="accent5"/>
          <w:sz w:val="24"/>
          <w:szCs w:val="24"/>
        </w:rPr>
        <w:tab/>
        <w:t>Physical Distancing</w:t>
      </w:r>
    </w:p>
    <w:p w:rsidR="008D33EB" w:rsidRDefault="008D33EB" w:rsidP="00BF4305">
      <w:pPr>
        <w:spacing w:line="240" w:lineRule="auto"/>
        <w:jc w:val="both"/>
        <w:rPr>
          <w:rFonts w:cstheme="minorHAnsi"/>
          <w:b/>
          <w:bCs/>
          <w:color w:val="4472C4" w:themeColor="accent5"/>
          <w:sz w:val="24"/>
          <w:szCs w:val="24"/>
        </w:rPr>
      </w:pPr>
    </w:p>
    <w:p w:rsidR="008D33EB" w:rsidRDefault="008D33EB" w:rsidP="008D33EB">
      <w:pPr>
        <w:spacing w:line="240" w:lineRule="auto"/>
        <w:jc w:val="both"/>
        <w:rPr>
          <w:rFonts w:cstheme="minorHAnsi"/>
          <w:bCs/>
        </w:rPr>
      </w:pPr>
      <w:r w:rsidRPr="008D33EB">
        <w:rPr>
          <w:rFonts w:cstheme="minorHAnsi"/>
          <w:bCs/>
        </w:rPr>
        <w:t xml:space="preserve">The </w:t>
      </w:r>
      <w:r>
        <w:rPr>
          <w:rFonts w:cstheme="minorHAnsi"/>
          <w:bCs/>
        </w:rPr>
        <w:t xml:space="preserve">DES recognises that the </w:t>
      </w:r>
      <w:r w:rsidRPr="008D33EB">
        <w:rPr>
          <w:rFonts w:cstheme="minorHAnsi"/>
          <w:bCs/>
        </w:rPr>
        <w:t>extent to which decreasing interaction is</w:t>
      </w:r>
      <w:r>
        <w:rPr>
          <w:rFonts w:cstheme="minorHAnsi"/>
          <w:bCs/>
        </w:rPr>
        <w:t xml:space="preserve"> possible in a primary</w:t>
      </w:r>
      <w:r w:rsidRPr="008D33EB">
        <w:rPr>
          <w:rFonts w:cstheme="minorHAnsi"/>
          <w:bCs/>
        </w:rPr>
        <w:t xml:space="preserve"> school will depend on the school setting and a common-sense approach is required recognising the limits to which this can be achieved between pupils.  </w:t>
      </w:r>
    </w:p>
    <w:p w:rsidR="008D33EB" w:rsidRPr="008D33EB" w:rsidRDefault="008D33EB" w:rsidP="008D33EB">
      <w:pPr>
        <w:spacing w:line="240" w:lineRule="auto"/>
        <w:jc w:val="both"/>
        <w:rPr>
          <w:rFonts w:cstheme="minorHAnsi"/>
          <w:bCs/>
        </w:rPr>
      </w:pPr>
    </w:p>
    <w:p w:rsidR="00BF4305" w:rsidRPr="00BF4305" w:rsidRDefault="00BF4305" w:rsidP="00BF4305">
      <w:pPr>
        <w:spacing w:line="240" w:lineRule="auto"/>
        <w:jc w:val="both"/>
        <w:rPr>
          <w:rFonts w:cstheme="minorHAnsi"/>
          <w:b/>
          <w:bCs/>
          <w:color w:val="4472C4" w:themeColor="accent5"/>
          <w:u w:val="single"/>
        </w:rPr>
      </w:pPr>
      <w:r w:rsidRPr="00BF4305">
        <w:rPr>
          <w:rFonts w:cstheme="minorHAnsi"/>
          <w:b/>
          <w:bCs/>
          <w:color w:val="4472C4" w:themeColor="accent5"/>
          <w:u w:val="single"/>
        </w:rPr>
        <w:t xml:space="preserve">Junior Infants to Second Class </w:t>
      </w:r>
    </w:p>
    <w:p w:rsidR="008D33EB" w:rsidRPr="008D33EB" w:rsidRDefault="008D33EB" w:rsidP="008D33EB">
      <w:pPr>
        <w:spacing w:line="240" w:lineRule="auto"/>
        <w:jc w:val="both"/>
        <w:rPr>
          <w:rFonts w:cstheme="minorHAnsi"/>
          <w:bCs/>
        </w:rPr>
      </w:pPr>
      <w:r w:rsidRPr="008D33EB">
        <w:rPr>
          <w:rFonts w:cstheme="minorHAnsi"/>
          <w:bCs/>
        </w:rPr>
        <w:t>In primary schools a distance of 1m should be maintained between desks or between individual pupils. It is recognised that younger children are unlikely to maintain physical distancing indoors. Therefore achieving this recommendation in the first four years of primary, is not a pre-requisite to reopening a primary or special school for all pupils.</w:t>
      </w:r>
    </w:p>
    <w:p w:rsidR="00BF4305" w:rsidRPr="00BF4305" w:rsidRDefault="00BF4305" w:rsidP="00BF4305">
      <w:pPr>
        <w:spacing w:line="240" w:lineRule="auto"/>
        <w:jc w:val="both"/>
        <w:rPr>
          <w:rFonts w:cstheme="minorHAnsi"/>
          <w:color w:val="FF0000"/>
        </w:rPr>
      </w:pPr>
      <w:r w:rsidRPr="00BF4305">
        <w:rPr>
          <w:rFonts w:cstheme="minorHAnsi"/>
          <w:color w:val="FF0000"/>
        </w:rPr>
        <w:lastRenderedPageBreak/>
        <w:t xml:space="preserve">. </w:t>
      </w:r>
    </w:p>
    <w:p w:rsidR="00BF4305" w:rsidRPr="00BF4305" w:rsidRDefault="00BF4305" w:rsidP="00BF4305">
      <w:pPr>
        <w:spacing w:line="240" w:lineRule="auto"/>
        <w:jc w:val="both"/>
        <w:rPr>
          <w:rFonts w:cstheme="minorHAnsi"/>
          <w:b/>
          <w:bCs/>
          <w:color w:val="4472C4" w:themeColor="accent5"/>
          <w:u w:val="single"/>
        </w:rPr>
      </w:pPr>
      <w:r w:rsidRPr="00BF4305">
        <w:rPr>
          <w:rFonts w:cstheme="minorHAnsi"/>
          <w:b/>
          <w:bCs/>
          <w:color w:val="4472C4" w:themeColor="accent5"/>
          <w:u w:val="single"/>
        </w:rPr>
        <w:t>Third Class to Sixth Class</w:t>
      </w:r>
    </w:p>
    <w:p w:rsidR="00BF4305" w:rsidRPr="00BF4305" w:rsidRDefault="00BF4305" w:rsidP="00BF4305">
      <w:pPr>
        <w:spacing w:line="240" w:lineRule="auto"/>
        <w:jc w:val="both"/>
        <w:rPr>
          <w:rFonts w:cstheme="minorHAnsi"/>
        </w:rPr>
      </w:pPr>
      <w:r w:rsidRPr="00BF4305">
        <w:rPr>
          <w:rFonts w:cstheme="minorHAnsi"/>
        </w:rPr>
        <w:t>Children from Third Class to Sixth Class will be arranged in Pods within their Class Bubbles, with a maximum of 6 pupils per Pod. As far as possible, each Pod will be at least 1 metre distance from the next Pod.</w:t>
      </w:r>
      <w:r w:rsidRPr="00BF4305">
        <w:rPr>
          <w:rFonts w:cstheme="minorHAnsi"/>
          <w:b/>
          <w:bCs/>
        </w:rPr>
        <w:t xml:space="preserve"> </w:t>
      </w:r>
      <w:r w:rsidRPr="00BF4305">
        <w:rPr>
          <w:rFonts w:cstheme="minorHAnsi"/>
        </w:rPr>
        <w:t>All unnecessary furniture will be removed from these classrooms to create as much space as possible.</w:t>
      </w:r>
    </w:p>
    <w:p w:rsidR="00BF4305" w:rsidRPr="0097159B" w:rsidRDefault="00BF4305" w:rsidP="0097159B">
      <w:pPr>
        <w:spacing w:line="240" w:lineRule="auto"/>
        <w:jc w:val="both"/>
        <w:rPr>
          <w:rFonts w:cstheme="minorHAnsi"/>
        </w:rPr>
      </w:pPr>
    </w:p>
    <w:p w:rsidR="00BF4305" w:rsidRPr="00BF4305" w:rsidRDefault="00BF4305" w:rsidP="00BF4305">
      <w:pPr>
        <w:spacing w:line="240" w:lineRule="auto"/>
        <w:jc w:val="both"/>
        <w:rPr>
          <w:rFonts w:cstheme="minorHAnsi"/>
          <w:color w:val="4472C4" w:themeColor="accent5"/>
        </w:rPr>
      </w:pPr>
      <w:r w:rsidRPr="00BF4305">
        <w:rPr>
          <w:rFonts w:cstheme="minorHAnsi"/>
          <w:b/>
          <w:bCs/>
          <w:color w:val="4472C4" w:themeColor="accent5"/>
          <w:u w:val="single"/>
        </w:rPr>
        <w:t xml:space="preserve">Corridors </w:t>
      </w:r>
    </w:p>
    <w:p w:rsidR="00BF4305" w:rsidRPr="00BF4305" w:rsidRDefault="00BF4305" w:rsidP="00BF4305">
      <w:pPr>
        <w:spacing w:line="240" w:lineRule="auto"/>
        <w:jc w:val="both"/>
        <w:rPr>
          <w:rFonts w:cstheme="minorHAnsi"/>
        </w:rPr>
      </w:pPr>
      <w:r w:rsidRPr="00BF4305">
        <w:rPr>
          <w:rFonts w:cstheme="minorHAnsi"/>
        </w:rPr>
        <w:t>B</w:t>
      </w:r>
      <w:r>
        <w:rPr>
          <w:rFonts w:cstheme="minorHAnsi"/>
        </w:rPr>
        <w:t>riefly passing someone in a corridor</w:t>
      </w:r>
      <w:r w:rsidRPr="00BF4305">
        <w:rPr>
          <w:rFonts w:cstheme="minorHAnsi"/>
        </w:rPr>
        <w:t xml:space="preserve"> is very unlikely to contribute significantly to the spread of infection if people do not have physical contact and avoid informal group discussions. We will observe our usual practice of keeping to the left when in the corridors.</w:t>
      </w:r>
    </w:p>
    <w:p w:rsidR="00BF4305" w:rsidRPr="00BF4305" w:rsidRDefault="00BF4305" w:rsidP="00BF4305">
      <w:pPr>
        <w:spacing w:line="240" w:lineRule="auto"/>
        <w:ind w:firstLine="720"/>
        <w:jc w:val="both"/>
        <w:rPr>
          <w:rFonts w:cstheme="minorHAnsi"/>
        </w:rPr>
      </w:pPr>
    </w:p>
    <w:p w:rsidR="00BF4305" w:rsidRPr="00BF4305" w:rsidRDefault="00BF4305" w:rsidP="00BF4305">
      <w:pPr>
        <w:spacing w:line="240" w:lineRule="auto"/>
        <w:jc w:val="both"/>
        <w:rPr>
          <w:rFonts w:cstheme="minorHAnsi"/>
          <w:b/>
          <w:bCs/>
          <w:color w:val="4472C4" w:themeColor="accent5"/>
          <w:u w:val="single"/>
        </w:rPr>
      </w:pPr>
      <w:r w:rsidRPr="00BF4305">
        <w:rPr>
          <w:rFonts w:cstheme="minorHAnsi"/>
          <w:b/>
          <w:bCs/>
          <w:color w:val="4472C4" w:themeColor="accent5"/>
          <w:u w:val="single"/>
        </w:rPr>
        <w:t>Additional Measures to Limit Interactions</w:t>
      </w:r>
    </w:p>
    <w:p w:rsidR="00BF4305" w:rsidRPr="00BF4305" w:rsidRDefault="00BF4305" w:rsidP="00BF4305">
      <w:pPr>
        <w:spacing w:line="240" w:lineRule="auto"/>
        <w:jc w:val="both"/>
        <w:rPr>
          <w:rFonts w:cstheme="minorHAnsi"/>
        </w:rPr>
      </w:pPr>
      <w:r w:rsidRPr="00BF4305">
        <w:rPr>
          <w:rFonts w:cstheme="minorHAnsi"/>
        </w:rPr>
        <w:t xml:space="preserve">Children will go straight to their classrooms from the yard and will not congregate in the corridors or hallways. </w:t>
      </w:r>
    </w:p>
    <w:p w:rsidR="00BF4305" w:rsidRPr="00BF4305" w:rsidRDefault="00BF4305" w:rsidP="00BF4305">
      <w:pPr>
        <w:spacing w:line="240" w:lineRule="auto"/>
        <w:jc w:val="both"/>
        <w:rPr>
          <w:rFonts w:cstheme="minorHAnsi"/>
        </w:rPr>
      </w:pPr>
    </w:p>
    <w:p w:rsidR="00BF4305" w:rsidRDefault="00BF4305" w:rsidP="00BF4305">
      <w:pPr>
        <w:spacing w:line="240" w:lineRule="auto"/>
        <w:jc w:val="both"/>
        <w:rPr>
          <w:rFonts w:cstheme="minorHAnsi"/>
        </w:rPr>
      </w:pPr>
      <w:r w:rsidRPr="00BF4305">
        <w:rPr>
          <w:rFonts w:cstheme="minorHAnsi"/>
        </w:rPr>
        <w:t>While we will all be delighted to see each other again</w:t>
      </w:r>
      <w:r w:rsidRPr="005E5A3E">
        <w:rPr>
          <w:rFonts w:cstheme="minorHAnsi"/>
          <w:b/>
        </w:rPr>
        <w:t>, hand shaking</w:t>
      </w:r>
      <w:r w:rsidR="005E5A3E">
        <w:rPr>
          <w:rFonts w:cstheme="minorHAnsi"/>
          <w:b/>
        </w:rPr>
        <w:t xml:space="preserve"> and hugging will not be permitted</w:t>
      </w:r>
      <w:r w:rsidRPr="00BF4305">
        <w:rPr>
          <w:rFonts w:cstheme="minorHAnsi"/>
        </w:rPr>
        <w:t>.</w:t>
      </w:r>
    </w:p>
    <w:p w:rsidR="005E5A3E" w:rsidRPr="00BF4305" w:rsidRDefault="005E5A3E" w:rsidP="00BF4305">
      <w:pPr>
        <w:spacing w:line="240" w:lineRule="auto"/>
        <w:jc w:val="both"/>
        <w:rPr>
          <w:rFonts w:cstheme="minorHAnsi"/>
        </w:rPr>
      </w:pPr>
    </w:p>
    <w:p w:rsidR="00563025" w:rsidRDefault="00563025" w:rsidP="00505DDD">
      <w:pPr>
        <w:spacing w:line="240" w:lineRule="auto"/>
        <w:jc w:val="both"/>
        <w:rPr>
          <w:rFonts w:cstheme="minorHAnsi"/>
          <w:b/>
          <w:bCs/>
          <w:color w:val="4472C4" w:themeColor="accent5"/>
          <w:u w:val="single"/>
        </w:rPr>
      </w:pPr>
    </w:p>
    <w:p w:rsidR="00563025" w:rsidRDefault="00563025" w:rsidP="00505DDD">
      <w:pPr>
        <w:spacing w:line="240" w:lineRule="auto"/>
        <w:jc w:val="both"/>
        <w:rPr>
          <w:rFonts w:cstheme="minorHAnsi"/>
          <w:b/>
          <w:bCs/>
          <w:color w:val="4472C4" w:themeColor="accent5"/>
          <w:u w:val="single"/>
        </w:rPr>
      </w:pPr>
    </w:p>
    <w:p w:rsidR="00505DDD" w:rsidRPr="00505DDD" w:rsidRDefault="00505DDD" w:rsidP="00505DDD">
      <w:pPr>
        <w:spacing w:line="240" w:lineRule="auto"/>
        <w:jc w:val="both"/>
        <w:rPr>
          <w:rFonts w:cstheme="minorHAnsi"/>
          <w:color w:val="4472C4" w:themeColor="accent5"/>
          <w:u w:val="single"/>
        </w:rPr>
      </w:pPr>
      <w:r w:rsidRPr="00505DDD">
        <w:rPr>
          <w:rFonts w:cstheme="minorHAnsi"/>
          <w:b/>
          <w:bCs/>
          <w:color w:val="4472C4" w:themeColor="accent5"/>
          <w:u w:val="single"/>
        </w:rPr>
        <w:t>Office</w:t>
      </w:r>
      <w:r w:rsidRPr="00505DDD">
        <w:rPr>
          <w:rFonts w:cstheme="minorHAnsi"/>
          <w:color w:val="4472C4" w:themeColor="accent5"/>
          <w:u w:val="single"/>
        </w:rPr>
        <w:t xml:space="preserve"> </w:t>
      </w:r>
    </w:p>
    <w:p w:rsidR="00505DDD" w:rsidRPr="00505DDD" w:rsidRDefault="00505DDD" w:rsidP="00505DDD">
      <w:pPr>
        <w:spacing w:line="240" w:lineRule="auto"/>
        <w:jc w:val="both"/>
        <w:rPr>
          <w:rFonts w:cstheme="minorHAnsi"/>
        </w:rPr>
      </w:pPr>
      <w:r>
        <w:rPr>
          <w:rFonts w:cstheme="minorHAnsi"/>
        </w:rPr>
        <w:t>Our school has set up online banking</w:t>
      </w:r>
      <w:r w:rsidRPr="00505DDD">
        <w:rPr>
          <w:rFonts w:cstheme="minorHAnsi"/>
        </w:rPr>
        <w:t xml:space="preserve"> to minimise the amount of cash that needs to be handled. Parents/Guardians are asked to co-operate in helping to keep school staff s</w:t>
      </w:r>
      <w:r>
        <w:rPr>
          <w:rFonts w:cstheme="minorHAnsi"/>
        </w:rPr>
        <w:t>afe by arranging for online</w:t>
      </w:r>
      <w:r w:rsidRPr="00505DDD">
        <w:rPr>
          <w:rFonts w:cstheme="minorHAnsi"/>
        </w:rPr>
        <w:t xml:space="preserve"> payments through the school office.</w:t>
      </w:r>
    </w:p>
    <w:p w:rsidR="00505DDD" w:rsidRPr="00505DDD" w:rsidRDefault="00505DDD" w:rsidP="00505DDD">
      <w:pPr>
        <w:spacing w:line="240" w:lineRule="auto"/>
        <w:jc w:val="both"/>
        <w:rPr>
          <w:rFonts w:cstheme="minorHAnsi"/>
        </w:rPr>
      </w:pPr>
    </w:p>
    <w:p w:rsidR="00505DDD" w:rsidRPr="00505DDD" w:rsidRDefault="00505DDD" w:rsidP="00505DDD">
      <w:pPr>
        <w:spacing w:line="240" w:lineRule="auto"/>
        <w:jc w:val="both"/>
        <w:rPr>
          <w:rFonts w:cstheme="minorHAnsi"/>
        </w:rPr>
      </w:pPr>
      <w:r w:rsidRPr="00505DDD">
        <w:rPr>
          <w:rFonts w:cstheme="minorHAnsi"/>
        </w:rPr>
        <w:t xml:space="preserve">Children should not be sent to the Secretary’s Office or to the Reception area to deliver messages. </w:t>
      </w:r>
    </w:p>
    <w:p w:rsidR="00505DDD" w:rsidRPr="00505DDD" w:rsidRDefault="00505DDD" w:rsidP="00505DDD">
      <w:pPr>
        <w:spacing w:line="240" w:lineRule="auto"/>
        <w:jc w:val="both"/>
        <w:rPr>
          <w:rFonts w:cstheme="minorHAnsi"/>
        </w:rPr>
      </w:pPr>
    </w:p>
    <w:p w:rsidR="00505DDD" w:rsidRPr="00505DDD" w:rsidRDefault="00505DDD" w:rsidP="00505DDD">
      <w:pPr>
        <w:spacing w:line="240" w:lineRule="auto"/>
        <w:jc w:val="both"/>
        <w:rPr>
          <w:rFonts w:cstheme="minorHAnsi"/>
        </w:rPr>
      </w:pPr>
      <w:r w:rsidRPr="00505DDD">
        <w:rPr>
          <w:rFonts w:cstheme="minorHAnsi"/>
        </w:rPr>
        <w:t>As far as possible, staff members should not enter the Office area and should speak with the Secretary at the Reception area.</w:t>
      </w:r>
    </w:p>
    <w:p w:rsidR="00505DDD" w:rsidRPr="00505DDD" w:rsidRDefault="00505DDD" w:rsidP="00505DDD">
      <w:pPr>
        <w:spacing w:line="240" w:lineRule="auto"/>
        <w:jc w:val="both"/>
        <w:rPr>
          <w:rFonts w:cstheme="minorHAnsi"/>
        </w:rPr>
      </w:pPr>
    </w:p>
    <w:p w:rsidR="00505DDD" w:rsidRPr="00505DDD" w:rsidRDefault="00505DDD" w:rsidP="00505DDD">
      <w:pPr>
        <w:spacing w:line="240" w:lineRule="auto"/>
        <w:jc w:val="both"/>
        <w:rPr>
          <w:rFonts w:cstheme="minorHAnsi"/>
          <w:color w:val="4472C4" w:themeColor="accent5"/>
          <w:u w:val="single"/>
        </w:rPr>
      </w:pPr>
      <w:r w:rsidRPr="00505DDD">
        <w:rPr>
          <w:rFonts w:cstheme="minorHAnsi"/>
          <w:b/>
          <w:bCs/>
          <w:color w:val="4472C4" w:themeColor="accent5"/>
          <w:u w:val="single"/>
        </w:rPr>
        <w:t>Photocopying</w:t>
      </w:r>
      <w:r w:rsidRPr="00505DDD">
        <w:rPr>
          <w:rFonts w:cstheme="minorHAnsi"/>
          <w:color w:val="4472C4" w:themeColor="accent5"/>
          <w:u w:val="single"/>
        </w:rPr>
        <w:t xml:space="preserve">. </w:t>
      </w:r>
    </w:p>
    <w:p w:rsidR="00505DDD" w:rsidRPr="00505DDD" w:rsidRDefault="00505DDD" w:rsidP="00505DDD">
      <w:pPr>
        <w:spacing w:line="240" w:lineRule="auto"/>
        <w:jc w:val="both"/>
        <w:rPr>
          <w:rFonts w:cstheme="minorHAnsi"/>
        </w:rPr>
      </w:pPr>
      <w:r w:rsidRPr="00505DDD">
        <w:rPr>
          <w:rFonts w:cstheme="minorHAnsi"/>
        </w:rPr>
        <w:t>Any staff member who uses the photocopier should clean it down after use with the wipes provided.</w:t>
      </w:r>
    </w:p>
    <w:p w:rsidR="00505DDD" w:rsidRPr="00505DDD" w:rsidRDefault="00505DDD" w:rsidP="00505DDD">
      <w:pPr>
        <w:spacing w:line="240" w:lineRule="auto"/>
        <w:jc w:val="both"/>
        <w:rPr>
          <w:rFonts w:cstheme="minorHAnsi"/>
        </w:rPr>
      </w:pPr>
    </w:p>
    <w:p w:rsidR="00505DDD" w:rsidRPr="00505DDD" w:rsidRDefault="00505DDD" w:rsidP="00505DDD">
      <w:pPr>
        <w:spacing w:line="240" w:lineRule="auto"/>
        <w:jc w:val="both"/>
        <w:rPr>
          <w:rFonts w:cstheme="minorHAnsi"/>
          <w:b/>
          <w:bCs/>
          <w:color w:val="4472C4" w:themeColor="accent5"/>
          <w:u w:val="single"/>
        </w:rPr>
      </w:pPr>
      <w:r w:rsidRPr="00505DDD">
        <w:rPr>
          <w:rFonts w:cstheme="minorHAnsi"/>
          <w:b/>
          <w:bCs/>
          <w:color w:val="4472C4" w:themeColor="accent5"/>
          <w:u w:val="single"/>
        </w:rPr>
        <w:t>ICTs</w:t>
      </w:r>
    </w:p>
    <w:p w:rsidR="00505DDD" w:rsidRPr="007B1A57" w:rsidRDefault="00505DDD" w:rsidP="00505DDD">
      <w:pPr>
        <w:spacing w:line="240" w:lineRule="auto"/>
        <w:jc w:val="both"/>
        <w:rPr>
          <w:rFonts w:ascii="Times New Roman" w:hAnsi="Times New Roman" w:cs="Times New Roman"/>
          <w:sz w:val="24"/>
          <w:szCs w:val="24"/>
        </w:rPr>
      </w:pPr>
      <w:r w:rsidRPr="00505DDD">
        <w:rPr>
          <w:rFonts w:cstheme="minorHAnsi"/>
        </w:rPr>
        <w:t>A timetable will be drawn up for the use of common ICTs. Devices should be cleaned after use and before they are returned to the charging trolley.</w:t>
      </w:r>
    </w:p>
    <w:p w:rsidR="00505DDD" w:rsidRDefault="00505DDD" w:rsidP="00505DDD">
      <w:pPr>
        <w:spacing w:line="240" w:lineRule="auto"/>
        <w:rPr>
          <w:rFonts w:ascii="Times New Roman" w:hAnsi="Times New Roman" w:cs="Times New Roman"/>
          <w:b/>
          <w:bCs/>
          <w:sz w:val="24"/>
          <w:szCs w:val="24"/>
          <w:u w:val="single"/>
        </w:rPr>
      </w:pPr>
    </w:p>
    <w:p w:rsidR="00505DDD" w:rsidRPr="00505DDD" w:rsidRDefault="00505DDD" w:rsidP="00505DDD">
      <w:pPr>
        <w:spacing w:line="240" w:lineRule="auto"/>
        <w:rPr>
          <w:rFonts w:cstheme="minorHAnsi"/>
          <w:b/>
          <w:bCs/>
          <w:color w:val="4472C4" w:themeColor="accent5"/>
          <w:u w:val="single"/>
        </w:rPr>
      </w:pPr>
      <w:r w:rsidRPr="00505DDD">
        <w:rPr>
          <w:rFonts w:cstheme="minorHAnsi"/>
          <w:b/>
          <w:bCs/>
          <w:color w:val="4472C4" w:themeColor="accent5"/>
          <w:u w:val="single"/>
        </w:rPr>
        <w:t xml:space="preserve">Physical Education and P.E. Equipment </w:t>
      </w:r>
    </w:p>
    <w:p w:rsidR="00505DDD" w:rsidRPr="00505DDD" w:rsidRDefault="00505DDD" w:rsidP="00505DDD">
      <w:pPr>
        <w:spacing w:line="240" w:lineRule="auto"/>
        <w:jc w:val="both"/>
        <w:rPr>
          <w:rFonts w:cstheme="minorHAnsi"/>
          <w:color w:val="FF0000"/>
        </w:rPr>
      </w:pPr>
      <w:r w:rsidRPr="00505DDD">
        <w:rPr>
          <w:rFonts w:cstheme="minorHAnsi"/>
        </w:rPr>
        <w:t xml:space="preserve">Physical Education lessons will take place outside when the weather allows. Staff members and pupils may take additional breaks outside during the school day. </w:t>
      </w:r>
    </w:p>
    <w:p w:rsidR="00505DDD" w:rsidRDefault="00505DDD" w:rsidP="00376C31">
      <w:pPr>
        <w:shd w:val="clear" w:color="auto" w:fill="FFFFFF"/>
        <w:spacing w:after="300" w:line="240" w:lineRule="auto"/>
        <w:jc w:val="both"/>
        <w:rPr>
          <w:rFonts w:cstheme="minorHAnsi"/>
        </w:rPr>
      </w:pPr>
    </w:p>
    <w:p w:rsidR="00DE2A44" w:rsidRDefault="00DE2A44" w:rsidP="00DE2A44">
      <w:pPr>
        <w:spacing w:line="240" w:lineRule="auto"/>
        <w:jc w:val="both"/>
        <w:rPr>
          <w:rFonts w:cstheme="minorHAnsi"/>
          <w:b/>
          <w:bCs/>
          <w:color w:val="4472C4" w:themeColor="accent5"/>
          <w:sz w:val="24"/>
          <w:szCs w:val="24"/>
        </w:rPr>
      </w:pPr>
      <w:r w:rsidRPr="00DE2A44">
        <w:rPr>
          <w:rFonts w:cstheme="minorHAnsi"/>
          <w:b/>
          <w:color w:val="4472C4" w:themeColor="accent5"/>
        </w:rPr>
        <w:t xml:space="preserve">6.11) </w:t>
      </w:r>
      <w:r w:rsidRPr="00DE2A44">
        <w:rPr>
          <w:rFonts w:cstheme="minorHAnsi"/>
          <w:b/>
          <w:color w:val="4472C4" w:themeColor="accent5"/>
        </w:rPr>
        <w:tab/>
      </w:r>
      <w:r w:rsidRPr="00DE2A44">
        <w:rPr>
          <w:rFonts w:cstheme="minorHAnsi"/>
          <w:b/>
          <w:bCs/>
          <w:color w:val="4472C4" w:themeColor="accent5"/>
          <w:sz w:val="24"/>
          <w:szCs w:val="24"/>
        </w:rPr>
        <w:t>Teaching and Learning</w:t>
      </w:r>
    </w:p>
    <w:p w:rsidR="00DE2A44" w:rsidRPr="00DE2A44" w:rsidRDefault="00DE2A44" w:rsidP="00DE2A44">
      <w:pPr>
        <w:spacing w:line="240" w:lineRule="auto"/>
        <w:jc w:val="both"/>
        <w:rPr>
          <w:rFonts w:cstheme="minorHAnsi"/>
          <w:b/>
          <w:bCs/>
          <w:color w:val="4472C4" w:themeColor="accent5"/>
          <w:u w:val="single"/>
        </w:rPr>
      </w:pPr>
    </w:p>
    <w:p w:rsidR="00DE2A44" w:rsidRPr="00DE2A44" w:rsidRDefault="00DE2A44" w:rsidP="00DE2A44">
      <w:pPr>
        <w:spacing w:line="240" w:lineRule="auto"/>
        <w:jc w:val="both"/>
        <w:rPr>
          <w:rFonts w:cstheme="minorHAnsi"/>
        </w:rPr>
      </w:pPr>
      <w:r w:rsidRPr="00DE2A44">
        <w:rPr>
          <w:rFonts w:cstheme="minorHAnsi"/>
        </w:rPr>
        <w:t>As a staff, we are very aware that the children have been away from school since March 12</w:t>
      </w:r>
      <w:r w:rsidRPr="00DE2A44">
        <w:rPr>
          <w:rFonts w:cstheme="minorHAnsi"/>
          <w:vertAlign w:val="superscript"/>
        </w:rPr>
        <w:t>th</w:t>
      </w:r>
      <w:r w:rsidRPr="00DE2A44">
        <w:rPr>
          <w:rFonts w:cstheme="minorHAnsi"/>
        </w:rPr>
        <w:t>. We appreciate the time and effort that went into Home Learning, and we recognise the challenges that Home Learning presented for all families.</w:t>
      </w:r>
    </w:p>
    <w:p w:rsidR="00DE2A44" w:rsidRPr="00DE2A44" w:rsidRDefault="00DE2A44" w:rsidP="00DE2A44">
      <w:pPr>
        <w:spacing w:line="240" w:lineRule="auto"/>
        <w:jc w:val="both"/>
        <w:rPr>
          <w:rFonts w:cstheme="minorHAnsi"/>
        </w:rPr>
      </w:pPr>
    </w:p>
    <w:p w:rsidR="00DE2A44" w:rsidRPr="00DE2A44" w:rsidRDefault="00DE2A44" w:rsidP="00DE2A44">
      <w:pPr>
        <w:spacing w:line="240" w:lineRule="auto"/>
        <w:jc w:val="both"/>
        <w:rPr>
          <w:rFonts w:cstheme="minorHAnsi"/>
        </w:rPr>
      </w:pPr>
      <w:r w:rsidRPr="00DE2A44">
        <w:rPr>
          <w:rFonts w:cstheme="minorHAnsi"/>
        </w:rPr>
        <w:t>Each child will be a different place in relation to his/her learning, and we wish to assure you that staff will take that into consideration when planning for Teaching and Learning during the 2020/2021 school year.</w:t>
      </w:r>
    </w:p>
    <w:p w:rsidR="00DE2A44" w:rsidRPr="00DE2A44" w:rsidRDefault="00DE2A44" w:rsidP="00DE2A44">
      <w:pPr>
        <w:spacing w:line="240" w:lineRule="auto"/>
        <w:jc w:val="both"/>
        <w:rPr>
          <w:rFonts w:cstheme="minorHAnsi"/>
        </w:rPr>
      </w:pPr>
    </w:p>
    <w:p w:rsidR="00DE2A44" w:rsidRPr="00DE2A44" w:rsidRDefault="00DE2A44" w:rsidP="00DE2A44">
      <w:pPr>
        <w:spacing w:line="240" w:lineRule="auto"/>
        <w:jc w:val="both"/>
        <w:rPr>
          <w:rFonts w:cstheme="minorHAnsi"/>
        </w:rPr>
      </w:pPr>
      <w:r w:rsidRPr="00DE2A44">
        <w:rPr>
          <w:rFonts w:cstheme="minorHAnsi"/>
        </w:rPr>
        <w:t>The Department of Education and Skills has published Curriculum guidelines for us, and we ask you to trust our experience and professional expertise as we work with all the children during the return to school.</w:t>
      </w:r>
    </w:p>
    <w:p w:rsidR="00DE2A44" w:rsidRPr="00DE2A44" w:rsidRDefault="00DE2A44" w:rsidP="00DE2A44">
      <w:pPr>
        <w:spacing w:line="240" w:lineRule="auto"/>
        <w:jc w:val="both"/>
        <w:rPr>
          <w:rFonts w:cstheme="minorHAnsi"/>
        </w:rPr>
      </w:pPr>
    </w:p>
    <w:p w:rsidR="00DE2A44" w:rsidRPr="00DE2A44" w:rsidRDefault="00DE2A44" w:rsidP="00DE2A44">
      <w:pPr>
        <w:rPr>
          <w:rFonts w:cstheme="minorHAnsi"/>
          <w:b/>
          <w:bCs/>
          <w:color w:val="4472C4" w:themeColor="accent5"/>
        </w:rPr>
      </w:pPr>
      <w:r w:rsidRPr="00DE2A44">
        <w:rPr>
          <w:rFonts w:cstheme="minorHAnsi"/>
          <w:b/>
          <w:bCs/>
          <w:color w:val="4472C4" w:themeColor="accent5"/>
        </w:rPr>
        <w:t xml:space="preserve">Supporting the Learning of Children who </w:t>
      </w:r>
      <w:proofErr w:type="gramStart"/>
      <w:r w:rsidRPr="00DE2A44">
        <w:rPr>
          <w:rFonts w:cstheme="minorHAnsi"/>
          <w:b/>
          <w:bCs/>
          <w:color w:val="4472C4" w:themeColor="accent5"/>
        </w:rPr>
        <w:t>Cannot</w:t>
      </w:r>
      <w:proofErr w:type="gramEnd"/>
      <w:r w:rsidRPr="00DE2A44">
        <w:rPr>
          <w:rFonts w:cstheme="minorHAnsi"/>
          <w:b/>
          <w:bCs/>
          <w:color w:val="4472C4" w:themeColor="accent5"/>
        </w:rPr>
        <w:t xml:space="preserve"> Attend School</w:t>
      </w:r>
    </w:p>
    <w:p w:rsidR="00DE2A44" w:rsidRPr="00DE2A44" w:rsidRDefault="00DE2A44" w:rsidP="00DE2A44">
      <w:pPr>
        <w:jc w:val="both"/>
        <w:rPr>
          <w:rFonts w:cstheme="minorHAnsi"/>
        </w:rPr>
      </w:pPr>
      <w:r w:rsidRPr="00DE2A44">
        <w:rPr>
          <w:rFonts w:cstheme="minorHAnsi"/>
        </w:rPr>
        <w:t xml:space="preserve">If a child is not able to attend school for an extended period of time, the class teacher (and/or the Special Education Teacher, where relevant) will provide work to support the child’s learning at home and this will be shared with parents/guardians. </w:t>
      </w:r>
    </w:p>
    <w:p w:rsidR="00DE2A44" w:rsidRPr="00DE2A44" w:rsidRDefault="00DE2A44" w:rsidP="00DE2A44">
      <w:pPr>
        <w:jc w:val="both"/>
        <w:rPr>
          <w:rFonts w:cstheme="minorHAnsi"/>
        </w:rPr>
      </w:pPr>
    </w:p>
    <w:p w:rsidR="00DE2A44" w:rsidRPr="00DE2A44" w:rsidRDefault="00DE2A44" w:rsidP="00DE2A44">
      <w:pPr>
        <w:jc w:val="both"/>
        <w:rPr>
          <w:rFonts w:cstheme="minorHAnsi"/>
        </w:rPr>
      </w:pPr>
      <w:r w:rsidRPr="00DE2A44">
        <w:rPr>
          <w:rFonts w:cstheme="minorHAnsi"/>
        </w:rPr>
        <w:t xml:space="preserve">The majority of parents have already provided an email address at which the school can contact them to support Home Learning. This will be especially important if the school, or parts of the school have to close due to HSE advice. </w:t>
      </w:r>
      <w:r>
        <w:rPr>
          <w:rFonts w:cstheme="minorHAnsi"/>
        </w:rPr>
        <w:t>Parents</w:t>
      </w:r>
      <w:r w:rsidRPr="00DE2A44">
        <w:rPr>
          <w:rFonts w:cstheme="minorHAnsi"/>
        </w:rPr>
        <w:t>, if you have no</w:t>
      </w:r>
      <w:r>
        <w:rPr>
          <w:rFonts w:cstheme="minorHAnsi"/>
        </w:rPr>
        <w:t xml:space="preserve">t already done so, please email </w:t>
      </w:r>
      <w:hyperlink r:id="rId6" w:history="1">
        <w:r w:rsidRPr="00153449">
          <w:rPr>
            <w:rStyle w:val="Hyperlink"/>
            <w:rFonts w:cstheme="minorHAnsi"/>
          </w:rPr>
          <w:t>gownans@gmail.com</w:t>
        </w:r>
      </w:hyperlink>
      <w:r>
        <w:rPr>
          <w:rFonts w:cstheme="minorHAnsi"/>
        </w:rPr>
        <w:t xml:space="preserve"> </w:t>
      </w:r>
      <w:r w:rsidRPr="00DE2A44">
        <w:rPr>
          <w:rFonts w:cstheme="minorHAnsi"/>
        </w:rPr>
        <w:t xml:space="preserve">and you will be added to the Contact List for Home Learning. </w:t>
      </w:r>
    </w:p>
    <w:p w:rsidR="00DE2A44" w:rsidRDefault="00DE2A44" w:rsidP="00DE2A44">
      <w:pPr>
        <w:spacing w:line="240" w:lineRule="auto"/>
        <w:jc w:val="both"/>
        <w:rPr>
          <w:rFonts w:cstheme="minorHAnsi"/>
        </w:rPr>
      </w:pPr>
    </w:p>
    <w:p w:rsidR="002C2CED" w:rsidRDefault="002C2CED" w:rsidP="00DE2A44">
      <w:pPr>
        <w:spacing w:line="240" w:lineRule="auto"/>
        <w:jc w:val="both"/>
        <w:rPr>
          <w:rFonts w:cstheme="minorHAnsi"/>
        </w:rPr>
      </w:pPr>
    </w:p>
    <w:p w:rsidR="00DE2A44" w:rsidRPr="00DE2A44" w:rsidRDefault="00DE2A44" w:rsidP="00DE2A44">
      <w:pPr>
        <w:spacing w:line="240" w:lineRule="auto"/>
        <w:jc w:val="both"/>
        <w:rPr>
          <w:rFonts w:cstheme="minorHAnsi"/>
        </w:rPr>
      </w:pPr>
    </w:p>
    <w:p w:rsidR="00DE2A44" w:rsidRDefault="00DE2A44" w:rsidP="00DE2A44">
      <w:pPr>
        <w:spacing w:line="240" w:lineRule="auto"/>
        <w:jc w:val="both"/>
        <w:rPr>
          <w:rFonts w:cstheme="minorHAnsi"/>
          <w:b/>
          <w:bCs/>
          <w:color w:val="4472C4" w:themeColor="accent5"/>
          <w:sz w:val="24"/>
          <w:szCs w:val="24"/>
        </w:rPr>
      </w:pPr>
      <w:r>
        <w:rPr>
          <w:rFonts w:cstheme="minorHAnsi"/>
          <w:b/>
          <w:bCs/>
          <w:color w:val="4472C4" w:themeColor="accent5"/>
          <w:sz w:val="24"/>
          <w:szCs w:val="24"/>
        </w:rPr>
        <w:t xml:space="preserve">6.12) </w:t>
      </w:r>
      <w:r>
        <w:rPr>
          <w:rFonts w:cstheme="minorHAnsi"/>
          <w:b/>
          <w:bCs/>
          <w:color w:val="4472C4" w:themeColor="accent5"/>
          <w:sz w:val="24"/>
          <w:szCs w:val="24"/>
        </w:rPr>
        <w:tab/>
      </w:r>
      <w:r w:rsidRPr="00DE2A44">
        <w:rPr>
          <w:rFonts w:cstheme="minorHAnsi"/>
          <w:b/>
          <w:bCs/>
          <w:color w:val="4472C4" w:themeColor="accent5"/>
          <w:sz w:val="24"/>
          <w:szCs w:val="24"/>
        </w:rPr>
        <w:t>Wellbeing of the School Community</w:t>
      </w:r>
    </w:p>
    <w:p w:rsidR="00DE2A44" w:rsidRPr="00DE2A44" w:rsidRDefault="00DE2A44" w:rsidP="00DE2A44">
      <w:pPr>
        <w:spacing w:line="240" w:lineRule="auto"/>
        <w:jc w:val="both"/>
        <w:rPr>
          <w:rFonts w:cstheme="minorHAnsi"/>
          <w:b/>
          <w:bCs/>
          <w:color w:val="4472C4" w:themeColor="accent5"/>
          <w:sz w:val="24"/>
          <w:szCs w:val="24"/>
        </w:rPr>
      </w:pPr>
    </w:p>
    <w:p w:rsidR="00DE2A44" w:rsidRDefault="00DE2A44" w:rsidP="00DE2A44">
      <w:pPr>
        <w:spacing w:line="240" w:lineRule="auto"/>
        <w:jc w:val="both"/>
        <w:rPr>
          <w:rFonts w:cstheme="minorHAnsi"/>
        </w:rPr>
      </w:pPr>
      <w:r w:rsidRPr="00DE2A44">
        <w:rPr>
          <w:rFonts w:cstheme="minorHAnsi"/>
        </w:rPr>
        <w:t xml:space="preserve">We will work on the recommended five principles to support the wellbeing of all our pupils and staff. </w:t>
      </w:r>
    </w:p>
    <w:p w:rsidR="00DE2A44" w:rsidRDefault="00DE2A44" w:rsidP="00DE2A44">
      <w:pPr>
        <w:spacing w:line="240" w:lineRule="auto"/>
        <w:jc w:val="both"/>
        <w:rPr>
          <w:rFonts w:cstheme="minorHAnsi"/>
        </w:rPr>
      </w:pPr>
    </w:p>
    <w:p w:rsidR="00DE2A44" w:rsidRDefault="00DE2A44" w:rsidP="00DE2A44">
      <w:pPr>
        <w:spacing w:line="240" w:lineRule="auto"/>
        <w:jc w:val="both"/>
        <w:rPr>
          <w:rFonts w:cstheme="minorHAnsi"/>
        </w:rPr>
      </w:pPr>
      <w:r w:rsidRPr="00DE2A44">
        <w:rPr>
          <w:rFonts w:cstheme="minorHAnsi"/>
        </w:rPr>
        <w:t xml:space="preserve">These are promoting: </w:t>
      </w:r>
    </w:p>
    <w:p w:rsidR="00DE2A44" w:rsidRPr="00DE2A44" w:rsidRDefault="00DE2A44" w:rsidP="00DE2A44">
      <w:pPr>
        <w:spacing w:line="240" w:lineRule="auto"/>
        <w:jc w:val="both"/>
        <w:rPr>
          <w:rFonts w:cstheme="minorHAnsi"/>
        </w:rPr>
      </w:pPr>
    </w:p>
    <w:p w:rsidR="00DE2A44" w:rsidRPr="00DE2A44" w:rsidRDefault="00DE2A44" w:rsidP="00DE2A44">
      <w:pPr>
        <w:spacing w:line="240" w:lineRule="auto"/>
        <w:jc w:val="both"/>
        <w:rPr>
          <w:rFonts w:cstheme="minorHAnsi"/>
        </w:rPr>
      </w:pPr>
      <w:r w:rsidRPr="00DE2A44">
        <w:rPr>
          <w:rFonts w:cstheme="minorHAnsi"/>
        </w:rPr>
        <w:t xml:space="preserve">• A sense of safety </w:t>
      </w:r>
    </w:p>
    <w:p w:rsidR="00DE2A44" w:rsidRPr="00DE2A44" w:rsidRDefault="00DE2A44" w:rsidP="00DE2A44">
      <w:pPr>
        <w:spacing w:line="240" w:lineRule="auto"/>
        <w:jc w:val="both"/>
        <w:rPr>
          <w:rFonts w:cstheme="minorHAnsi"/>
        </w:rPr>
      </w:pPr>
      <w:r w:rsidRPr="00DE2A44">
        <w:rPr>
          <w:rFonts w:cstheme="minorHAnsi"/>
        </w:rPr>
        <w:t xml:space="preserve">• A sense of calm </w:t>
      </w:r>
    </w:p>
    <w:p w:rsidR="00DE2A44" w:rsidRPr="00DE2A44" w:rsidRDefault="00DE2A44" w:rsidP="00DE2A44">
      <w:pPr>
        <w:spacing w:line="240" w:lineRule="auto"/>
        <w:jc w:val="both"/>
        <w:rPr>
          <w:rFonts w:cstheme="minorHAnsi"/>
        </w:rPr>
      </w:pPr>
      <w:r w:rsidRPr="00DE2A44">
        <w:rPr>
          <w:rFonts w:cstheme="minorHAnsi"/>
        </w:rPr>
        <w:t xml:space="preserve">• A sense of belonging and connectedness to school </w:t>
      </w:r>
    </w:p>
    <w:p w:rsidR="00DE2A44" w:rsidRPr="00DE2A44" w:rsidRDefault="00DE2A44" w:rsidP="00DE2A44">
      <w:pPr>
        <w:spacing w:line="240" w:lineRule="auto"/>
        <w:jc w:val="both"/>
        <w:rPr>
          <w:rFonts w:cstheme="minorHAnsi"/>
        </w:rPr>
      </w:pPr>
      <w:r w:rsidRPr="00DE2A44">
        <w:rPr>
          <w:rFonts w:cstheme="minorHAnsi"/>
        </w:rPr>
        <w:t xml:space="preserve">• A sense of self-efficacy and school-community efficacy </w:t>
      </w:r>
    </w:p>
    <w:p w:rsidR="00DE2A44" w:rsidRPr="00DE2A44" w:rsidRDefault="00DE2A44" w:rsidP="00DE2A44">
      <w:pPr>
        <w:spacing w:line="240" w:lineRule="auto"/>
        <w:jc w:val="both"/>
        <w:rPr>
          <w:rFonts w:cstheme="minorHAnsi"/>
        </w:rPr>
      </w:pPr>
      <w:r w:rsidRPr="00DE2A44">
        <w:rPr>
          <w:rFonts w:cstheme="minorHAnsi"/>
        </w:rPr>
        <w:t>• A sense of hope</w:t>
      </w:r>
    </w:p>
    <w:p w:rsidR="00DE2A44" w:rsidRPr="00DE2A44" w:rsidRDefault="00DE2A44" w:rsidP="00DE2A44">
      <w:pPr>
        <w:spacing w:line="240" w:lineRule="auto"/>
        <w:jc w:val="both"/>
        <w:rPr>
          <w:rFonts w:cstheme="minorHAnsi"/>
        </w:rPr>
      </w:pPr>
    </w:p>
    <w:p w:rsidR="00DE2A44" w:rsidRPr="00DE2A44" w:rsidRDefault="00DE2A44" w:rsidP="00DE2A44">
      <w:pPr>
        <w:spacing w:line="240" w:lineRule="auto"/>
        <w:jc w:val="both"/>
        <w:rPr>
          <w:rFonts w:cstheme="minorHAnsi"/>
        </w:rPr>
      </w:pPr>
      <w:r w:rsidRPr="00DE2A44">
        <w:rPr>
          <w:rFonts w:cstheme="minorHAnsi"/>
        </w:rPr>
        <w:t>Our usual practice is to provide support to pupils based on what is known as the Continuum of Support. This is a tiered system that provides Whole School and Classroom Support for all pupils, additional School Support for some pupils, and School Support plus extra targeted intervention for a few pupils with complex needs.</w:t>
      </w:r>
    </w:p>
    <w:p w:rsidR="00922D80" w:rsidRDefault="00922D80" w:rsidP="00376C31">
      <w:pPr>
        <w:shd w:val="clear" w:color="auto" w:fill="FFFFFF"/>
        <w:spacing w:after="300" w:line="240" w:lineRule="auto"/>
        <w:jc w:val="both"/>
        <w:rPr>
          <w:rFonts w:cstheme="minorHAnsi"/>
        </w:rPr>
      </w:pPr>
    </w:p>
    <w:p w:rsidR="00922D80" w:rsidRDefault="00922D80" w:rsidP="00376C31">
      <w:pPr>
        <w:shd w:val="clear" w:color="auto" w:fill="FFFFFF"/>
        <w:spacing w:after="300" w:line="240" w:lineRule="auto"/>
        <w:jc w:val="both"/>
        <w:rPr>
          <w:rFonts w:cstheme="minorHAnsi"/>
        </w:rPr>
      </w:pPr>
    </w:p>
    <w:p w:rsidR="00922D80" w:rsidRDefault="00922D80" w:rsidP="00376C31">
      <w:pPr>
        <w:shd w:val="clear" w:color="auto" w:fill="FFFFFF"/>
        <w:spacing w:after="300" w:line="240" w:lineRule="auto"/>
        <w:jc w:val="both"/>
        <w:rPr>
          <w:rFonts w:cstheme="minorHAnsi"/>
        </w:rPr>
      </w:pPr>
    </w:p>
    <w:p w:rsidR="00922D80" w:rsidRDefault="00922D80" w:rsidP="00376C31">
      <w:pPr>
        <w:shd w:val="clear" w:color="auto" w:fill="FFFFFF"/>
        <w:spacing w:after="300" w:line="240" w:lineRule="auto"/>
        <w:jc w:val="both"/>
        <w:rPr>
          <w:rFonts w:cstheme="minorHAnsi"/>
        </w:rPr>
      </w:pPr>
    </w:p>
    <w:p w:rsidR="00DE2A44" w:rsidRDefault="00DE2A44" w:rsidP="00376C31">
      <w:pPr>
        <w:shd w:val="clear" w:color="auto" w:fill="FFFFFF"/>
        <w:spacing w:after="300" w:line="240" w:lineRule="auto"/>
        <w:jc w:val="both"/>
        <w:rPr>
          <w:rFonts w:cstheme="minorHAnsi"/>
        </w:rPr>
      </w:pPr>
    </w:p>
    <w:p w:rsidR="00DE2A44" w:rsidRDefault="00DE2A44" w:rsidP="00376C31">
      <w:pPr>
        <w:shd w:val="clear" w:color="auto" w:fill="FFFFFF"/>
        <w:spacing w:after="300" w:line="240" w:lineRule="auto"/>
        <w:jc w:val="both"/>
        <w:rPr>
          <w:rFonts w:cstheme="minorHAnsi"/>
        </w:rPr>
      </w:pPr>
    </w:p>
    <w:p w:rsidR="00DE2A44" w:rsidRDefault="00DE2A44" w:rsidP="00376C31">
      <w:pPr>
        <w:shd w:val="clear" w:color="auto" w:fill="FFFFFF"/>
        <w:spacing w:after="300" w:line="240" w:lineRule="auto"/>
        <w:jc w:val="both"/>
        <w:rPr>
          <w:rFonts w:cstheme="minorHAnsi"/>
        </w:rPr>
      </w:pPr>
    </w:p>
    <w:p w:rsidR="00DE2A44" w:rsidRDefault="00DE2A44" w:rsidP="00376C31">
      <w:pPr>
        <w:shd w:val="clear" w:color="auto" w:fill="FFFFFF"/>
        <w:spacing w:after="300" w:line="240" w:lineRule="auto"/>
        <w:jc w:val="both"/>
        <w:rPr>
          <w:rFonts w:cstheme="minorHAnsi"/>
        </w:rPr>
      </w:pPr>
    </w:p>
    <w:p w:rsidR="00DE2A44" w:rsidRDefault="00DE2A44" w:rsidP="00376C31">
      <w:pPr>
        <w:shd w:val="clear" w:color="auto" w:fill="FFFFFF"/>
        <w:spacing w:after="300" w:line="240" w:lineRule="auto"/>
        <w:jc w:val="both"/>
        <w:rPr>
          <w:rFonts w:cstheme="minorHAnsi"/>
        </w:rPr>
      </w:pPr>
    </w:p>
    <w:p w:rsidR="00DE2A44" w:rsidRDefault="00DE2A44" w:rsidP="00376C31">
      <w:pPr>
        <w:shd w:val="clear" w:color="auto" w:fill="FFFFFF"/>
        <w:spacing w:after="300" w:line="240" w:lineRule="auto"/>
        <w:jc w:val="both"/>
        <w:rPr>
          <w:rFonts w:cstheme="minorHAnsi"/>
        </w:rPr>
      </w:pPr>
    </w:p>
    <w:p w:rsidR="00DE2A44" w:rsidRDefault="00DE2A44" w:rsidP="00376C31">
      <w:pPr>
        <w:shd w:val="clear" w:color="auto" w:fill="FFFFFF"/>
        <w:spacing w:after="300" w:line="240" w:lineRule="auto"/>
        <w:jc w:val="both"/>
        <w:rPr>
          <w:rFonts w:cstheme="minorHAnsi"/>
        </w:rPr>
      </w:pPr>
    </w:p>
    <w:p w:rsidR="00DE2A44" w:rsidRDefault="00DE2A44" w:rsidP="00376C31">
      <w:pPr>
        <w:shd w:val="clear" w:color="auto" w:fill="FFFFFF"/>
        <w:spacing w:after="300" w:line="240" w:lineRule="auto"/>
        <w:jc w:val="both"/>
        <w:rPr>
          <w:rFonts w:cstheme="minorHAnsi"/>
        </w:rPr>
      </w:pPr>
    </w:p>
    <w:p w:rsidR="00DE2A44" w:rsidRDefault="00DE2A44" w:rsidP="00376C31">
      <w:pPr>
        <w:shd w:val="clear" w:color="auto" w:fill="FFFFFF"/>
        <w:spacing w:after="300" w:line="240" w:lineRule="auto"/>
        <w:jc w:val="both"/>
        <w:rPr>
          <w:rFonts w:cstheme="minorHAnsi"/>
        </w:rPr>
      </w:pPr>
    </w:p>
    <w:p w:rsidR="00DE2A44" w:rsidRDefault="00DE2A44" w:rsidP="00376C31">
      <w:pPr>
        <w:shd w:val="clear" w:color="auto" w:fill="FFFFFF"/>
        <w:spacing w:after="300" w:line="240" w:lineRule="auto"/>
        <w:jc w:val="both"/>
        <w:rPr>
          <w:rFonts w:cstheme="minorHAnsi"/>
        </w:rPr>
      </w:pPr>
    </w:p>
    <w:p w:rsidR="00DE2A44" w:rsidRDefault="00DE2A44" w:rsidP="00376C31">
      <w:pPr>
        <w:shd w:val="clear" w:color="auto" w:fill="FFFFFF"/>
        <w:spacing w:after="300" w:line="240" w:lineRule="auto"/>
        <w:jc w:val="both"/>
        <w:rPr>
          <w:rFonts w:cstheme="minorHAnsi"/>
        </w:rPr>
      </w:pPr>
    </w:p>
    <w:p w:rsidR="00DE2A44" w:rsidRDefault="00DE2A44" w:rsidP="00376C31">
      <w:pPr>
        <w:shd w:val="clear" w:color="auto" w:fill="FFFFFF"/>
        <w:spacing w:after="300" w:line="240" w:lineRule="auto"/>
        <w:jc w:val="both"/>
        <w:rPr>
          <w:rFonts w:cstheme="minorHAnsi"/>
        </w:rPr>
      </w:pPr>
    </w:p>
    <w:p w:rsidR="00DE2A44" w:rsidRPr="00DE2A44" w:rsidRDefault="00DE2A44" w:rsidP="00376C31">
      <w:pPr>
        <w:shd w:val="clear" w:color="auto" w:fill="FFFFFF"/>
        <w:spacing w:after="300" w:line="240" w:lineRule="auto"/>
        <w:jc w:val="both"/>
        <w:rPr>
          <w:rFonts w:cstheme="minorHAnsi"/>
          <w:b/>
          <w:color w:val="4472C4" w:themeColor="accent5"/>
          <w:sz w:val="28"/>
          <w:szCs w:val="28"/>
        </w:rPr>
      </w:pPr>
      <w:r w:rsidRPr="00DE2A44">
        <w:rPr>
          <w:rFonts w:cstheme="minorHAnsi"/>
          <w:b/>
          <w:color w:val="4472C4" w:themeColor="accent5"/>
          <w:sz w:val="28"/>
          <w:szCs w:val="28"/>
        </w:rPr>
        <w:t>APPENDIX 1</w:t>
      </w:r>
    </w:p>
    <w:p w:rsidR="00DE2A44" w:rsidRDefault="00DE2A44" w:rsidP="00DE2A44">
      <w:pPr>
        <w:jc w:val="center"/>
        <w:rPr>
          <w:rFonts w:ascii="Arial" w:eastAsia="Times New Roman" w:hAnsi="Arial" w:cs="Arial"/>
          <w:b/>
          <w:color w:val="7030A0"/>
          <w:sz w:val="32"/>
          <w:szCs w:val="32"/>
          <w:u w:val="single"/>
        </w:rPr>
      </w:pPr>
      <w:r>
        <w:rPr>
          <w:rFonts w:ascii="Arial" w:eastAsia="Times New Roman" w:hAnsi="Arial" w:cs="Arial"/>
          <w:b/>
          <w:color w:val="7030A0"/>
          <w:sz w:val="32"/>
          <w:szCs w:val="32"/>
          <w:u w:val="single"/>
        </w:rPr>
        <w:t>St. Patrick’s NS</w:t>
      </w:r>
    </w:p>
    <w:p w:rsidR="00DE2A44" w:rsidRDefault="00DE2A44" w:rsidP="00DE2A44">
      <w:pPr>
        <w:jc w:val="center"/>
        <w:rPr>
          <w:rFonts w:ascii="Arial" w:eastAsia="Times New Roman" w:hAnsi="Arial" w:cs="Arial"/>
          <w:b/>
          <w:color w:val="7030A0"/>
          <w:sz w:val="32"/>
          <w:szCs w:val="32"/>
          <w:u w:val="single"/>
        </w:rPr>
      </w:pPr>
      <w:r>
        <w:rPr>
          <w:rFonts w:ascii="Arial" w:eastAsia="Times New Roman" w:hAnsi="Arial" w:cs="Arial"/>
          <w:b/>
          <w:color w:val="7030A0"/>
          <w:sz w:val="32"/>
          <w:szCs w:val="32"/>
          <w:u w:val="single"/>
        </w:rPr>
        <w:t>Pre-Return to School</w:t>
      </w:r>
      <w:r w:rsidRPr="005B77E5">
        <w:rPr>
          <w:rFonts w:ascii="Arial" w:eastAsia="Times New Roman" w:hAnsi="Arial" w:cs="Arial"/>
          <w:b/>
          <w:color w:val="7030A0"/>
          <w:sz w:val="32"/>
          <w:szCs w:val="32"/>
          <w:u w:val="single"/>
        </w:rPr>
        <w:t xml:space="preserve"> Questionnaire COVID-19</w:t>
      </w:r>
    </w:p>
    <w:p w:rsidR="00DE2A44" w:rsidRPr="005B77E5" w:rsidRDefault="00DE2A44" w:rsidP="00DE2A44">
      <w:pPr>
        <w:jc w:val="center"/>
        <w:rPr>
          <w:rFonts w:ascii="Arial" w:eastAsia="Times New Roman" w:hAnsi="Arial" w:cs="Arial"/>
          <w:color w:val="7030A0"/>
          <w:sz w:val="32"/>
          <w:szCs w:val="32"/>
          <w:lang w:eastAsia="en-IE"/>
        </w:rPr>
      </w:pPr>
    </w:p>
    <w:p w:rsidR="00DE2A44" w:rsidRPr="0022222B" w:rsidRDefault="00DE2A44" w:rsidP="00DE2A44">
      <w:pPr>
        <w:spacing w:line="240" w:lineRule="auto"/>
        <w:rPr>
          <w:rFonts w:eastAsia="Times New Roman" w:cs="Calibri"/>
        </w:rPr>
      </w:pPr>
      <w:r w:rsidRPr="0022222B">
        <w:rPr>
          <w:rFonts w:eastAsia="Times New Roman" w:cs="Calibri"/>
        </w:rPr>
        <w:t>This questionnaire must be completed by staff at least 3 days in advance of returning to work. If the answer is Yes to any of the below questions, you are advised to seek medical advice before returning to school.</w:t>
      </w:r>
    </w:p>
    <w:p w:rsidR="00DE2A44" w:rsidRPr="0022222B" w:rsidRDefault="00DE2A44" w:rsidP="00DE2A44">
      <w:pPr>
        <w:spacing w:line="240" w:lineRule="auto"/>
        <w:rPr>
          <w:rFonts w:eastAsia="Times New Roman" w:cs="Calibri"/>
          <w:b/>
          <w:sz w:val="4"/>
          <w:szCs w:val="4"/>
          <w:u w:val="single"/>
        </w:rPr>
      </w:pPr>
    </w:p>
    <w:p w:rsidR="00DE2A44" w:rsidRPr="0022222B" w:rsidRDefault="00DE2A44" w:rsidP="00DE2A44">
      <w:pPr>
        <w:spacing w:line="240" w:lineRule="auto"/>
        <w:rPr>
          <w:rFonts w:eastAsia="Times New Roman" w:cs="Calibri"/>
          <w:sz w:val="12"/>
          <w:szCs w:val="12"/>
        </w:rPr>
      </w:pPr>
    </w:p>
    <w:p w:rsidR="00DE2A44" w:rsidRPr="0022222B" w:rsidRDefault="00DE2A44" w:rsidP="00DE2A44">
      <w:pPr>
        <w:spacing w:line="240" w:lineRule="auto"/>
        <w:rPr>
          <w:rFonts w:eastAsia="Times New Roman" w:cs="Calibri"/>
        </w:rPr>
      </w:pPr>
      <w:r w:rsidRPr="0022222B">
        <w:rPr>
          <w:rFonts w:eastAsia="Times New Roman" w:cs="Calibri"/>
        </w:rPr>
        <w:t>Name:</w:t>
      </w:r>
      <w:r w:rsidRPr="0022222B">
        <w:rPr>
          <w:rFonts w:eastAsia="Times New Roman" w:cs="Calibri"/>
        </w:rPr>
        <w:tab/>
        <w:t>________________________</w:t>
      </w:r>
    </w:p>
    <w:p w:rsidR="00DE2A44" w:rsidRPr="0022222B" w:rsidRDefault="00DE2A44" w:rsidP="00DE2A44">
      <w:pPr>
        <w:spacing w:line="240" w:lineRule="auto"/>
        <w:rPr>
          <w:rFonts w:eastAsia="Times New Roman" w:cs="Calibri"/>
        </w:rPr>
      </w:pPr>
      <w:r w:rsidRPr="0022222B">
        <w:rPr>
          <w:rFonts w:eastAsia="Times New Roman" w:cs="Calibri"/>
        </w:rPr>
        <w:t>Name of School:</w:t>
      </w:r>
      <w:r w:rsidRPr="0022222B">
        <w:rPr>
          <w:rFonts w:eastAsia="Times New Roman" w:cs="Calibri"/>
        </w:rPr>
        <w:tab/>
        <w:t>________________________</w:t>
      </w:r>
    </w:p>
    <w:p w:rsidR="00DE2A44" w:rsidRPr="0022222B" w:rsidRDefault="00DE2A44" w:rsidP="00DE2A44">
      <w:pPr>
        <w:spacing w:line="240" w:lineRule="auto"/>
        <w:rPr>
          <w:rFonts w:eastAsia="Times New Roman" w:cs="Calibri"/>
        </w:rPr>
      </w:pPr>
      <w:r w:rsidRPr="0022222B">
        <w:rPr>
          <w:rFonts w:eastAsia="Times New Roman" w:cs="Calibri"/>
        </w:rPr>
        <w:t xml:space="preserve">Name of Principal: </w:t>
      </w:r>
      <w:r w:rsidRPr="0022222B">
        <w:rPr>
          <w:rFonts w:eastAsia="Times New Roman" w:cs="Calibri"/>
        </w:rPr>
        <w:tab/>
        <w:t>________________________</w:t>
      </w:r>
      <w:r w:rsidRPr="0022222B">
        <w:rPr>
          <w:rFonts w:eastAsia="Times New Roman" w:cs="Calibri"/>
        </w:rPr>
        <w:tab/>
      </w:r>
      <w:r w:rsidRPr="0022222B">
        <w:rPr>
          <w:rFonts w:eastAsia="Times New Roman" w:cs="Calibri"/>
        </w:rPr>
        <w:tab/>
        <w:t>Date: ________________________</w:t>
      </w:r>
      <w:r w:rsidRPr="0022222B">
        <w:rPr>
          <w:rFonts w:eastAsia="Times New Roman" w:cs="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78"/>
        <w:gridCol w:w="2026"/>
        <w:gridCol w:w="1964"/>
      </w:tblGrid>
      <w:tr w:rsidR="00DE2A44" w:rsidRPr="0022222B" w:rsidTr="00C65696">
        <w:tc>
          <w:tcPr>
            <w:tcW w:w="575" w:type="dxa"/>
            <w:tcBorders>
              <w:top w:val="single" w:sz="4" w:space="0" w:color="auto"/>
              <w:left w:val="single" w:sz="4" w:space="0" w:color="auto"/>
              <w:bottom w:val="single" w:sz="4" w:space="0" w:color="auto"/>
              <w:right w:val="single" w:sz="4" w:space="0" w:color="auto"/>
            </w:tcBorders>
            <w:shd w:val="clear" w:color="auto" w:fill="7030A0"/>
          </w:tcPr>
          <w:p w:rsidR="00DE2A44" w:rsidRPr="0022222B" w:rsidRDefault="00DE2A44" w:rsidP="00C65696">
            <w:pPr>
              <w:spacing w:line="240" w:lineRule="auto"/>
              <w:jc w:val="center"/>
              <w:rPr>
                <w:rFonts w:eastAsia="Times New Roman" w:cs="Calibri"/>
                <w:color w:val="FFFFFF"/>
              </w:rPr>
            </w:pPr>
          </w:p>
        </w:tc>
        <w:tc>
          <w:tcPr>
            <w:tcW w:w="7632" w:type="dxa"/>
            <w:tcBorders>
              <w:top w:val="single" w:sz="4" w:space="0" w:color="auto"/>
              <w:left w:val="single" w:sz="4" w:space="0" w:color="auto"/>
              <w:bottom w:val="single" w:sz="4" w:space="0" w:color="auto"/>
              <w:right w:val="single" w:sz="4" w:space="0" w:color="auto"/>
            </w:tcBorders>
            <w:shd w:val="clear" w:color="auto" w:fill="7030A0"/>
            <w:hideMark/>
          </w:tcPr>
          <w:p w:rsidR="00DE2A44" w:rsidRPr="0022222B" w:rsidRDefault="00DE2A44" w:rsidP="00C65696">
            <w:pPr>
              <w:spacing w:line="240" w:lineRule="auto"/>
              <w:jc w:val="center"/>
              <w:rPr>
                <w:rFonts w:eastAsia="Times New Roman" w:cs="Calibri"/>
                <w:b/>
                <w:color w:val="FFFFFF"/>
              </w:rPr>
            </w:pPr>
            <w:r w:rsidRPr="0022222B">
              <w:rPr>
                <w:rFonts w:eastAsia="Times New Roman" w:cs="Calibri"/>
                <w:b/>
                <w:color w:val="FFFFFF"/>
              </w:rPr>
              <w:t>Questions</w:t>
            </w:r>
          </w:p>
        </w:tc>
        <w:tc>
          <w:tcPr>
            <w:tcW w:w="3208" w:type="dxa"/>
            <w:tcBorders>
              <w:top w:val="single" w:sz="4" w:space="0" w:color="auto"/>
              <w:left w:val="single" w:sz="4" w:space="0" w:color="auto"/>
              <w:bottom w:val="single" w:sz="4" w:space="0" w:color="auto"/>
              <w:right w:val="single" w:sz="4" w:space="0" w:color="auto"/>
            </w:tcBorders>
            <w:shd w:val="clear" w:color="auto" w:fill="7030A0"/>
            <w:hideMark/>
          </w:tcPr>
          <w:p w:rsidR="00DE2A44" w:rsidRPr="0022222B" w:rsidRDefault="00DE2A44" w:rsidP="00C65696">
            <w:pPr>
              <w:spacing w:line="240" w:lineRule="auto"/>
              <w:jc w:val="center"/>
              <w:rPr>
                <w:rFonts w:eastAsia="Times New Roman" w:cs="Calibri"/>
                <w:b/>
                <w:color w:val="FFFFFF"/>
              </w:rPr>
            </w:pPr>
            <w:r w:rsidRPr="0022222B">
              <w:rPr>
                <w:rFonts w:eastAsia="Times New Roman" w:cs="Calibri"/>
                <w:b/>
                <w:color w:val="FFFFFF"/>
              </w:rPr>
              <w:t>YES</w:t>
            </w:r>
          </w:p>
        </w:tc>
        <w:tc>
          <w:tcPr>
            <w:tcW w:w="3122" w:type="dxa"/>
            <w:tcBorders>
              <w:top w:val="single" w:sz="4" w:space="0" w:color="auto"/>
              <w:left w:val="single" w:sz="4" w:space="0" w:color="auto"/>
              <w:bottom w:val="single" w:sz="4" w:space="0" w:color="auto"/>
              <w:right w:val="single" w:sz="4" w:space="0" w:color="auto"/>
            </w:tcBorders>
            <w:shd w:val="clear" w:color="auto" w:fill="7030A0"/>
            <w:hideMark/>
          </w:tcPr>
          <w:p w:rsidR="00DE2A44" w:rsidRPr="0022222B" w:rsidRDefault="00DE2A44" w:rsidP="00C65696">
            <w:pPr>
              <w:spacing w:line="240" w:lineRule="auto"/>
              <w:jc w:val="center"/>
              <w:rPr>
                <w:rFonts w:eastAsia="Times New Roman" w:cs="Calibri"/>
                <w:b/>
                <w:color w:val="FFFFFF"/>
              </w:rPr>
            </w:pPr>
            <w:r w:rsidRPr="0022222B">
              <w:rPr>
                <w:rFonts w:eastAsia="Times New Roman" w:cs="Calibri"/>
                <w:b/>
                <w:color w:val="FFFFFF"/>
              </w:rPr>
              <w:t>NO</w:t>
            </w:r>
          </w:p>
        </w:tc>
      </w:tr>
      <w:tr w:rsidR="00DE2A44" w:rsidRPr="0022222B" w:rsidTr="00C65696">
        <w:trPr>
          <w:trHeight w:val="170"/>
        </w:trPr>
        <w:tc>
          <w:tcPr>
            <w:tcW w:w="575"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t>1.</w:t>
            </w:r>
          </w:p>
          <w:p w:rsidR="00DE2A44" w:rsidRPr="0022222B" w:rsidRDefault="00DE2A44" w:rsidP="00C65696">
            <w:pPr>
              <w:spacing w:line="240" w:lineRule="auto"/>
              <w:rPr>
                <w:rFonts w:eastAsia="Times New Roman" w:cs="Calibr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t>Do you have symptoms of cough, fever, high temperature, sore throat, runny nose, breathlessness or flu like symptoms now or in the past 14 days?</w:t>
            </w:r>
          </w:p>
        </w:tc>
        <w:tc>
          <w:tcPr>
            <w:tcW w:w="3208"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rPr>
            </w:pPr>
          </w:p>
        </w:tc>
      </w:tr>
      <w:tr w:rsidR="00DE2A44" w:rsidRPr="0022222B" w:rsidTr="00C65696">
        <w:tc>
          <w:tcPr>
            <w:tcW w:w="575"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t>2.</w:t>
            </w:r>
          </w:p>
          <w:p w:rsidR="00DE2A44" w:rsidRPr="0022222B" w:rsidRDefault="00DE2A44" w:rsidP="00C65696">
            <w:pPr>
              <w:spacing w:line="240" w:lineRule="auto"/>
              <w:rPr>
                <w:rFonts w:eastAsia="Times New Roman" w:cs="Calibr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t>Have you been diagnosed with confirmed or suspected COVID-19 infection in the last 14 days?</w:t>
            </w:r>
          </w:p>
        </w:tc>
        <w:tc>
          <w:tcPr>
            <w:tcW w:w="3208"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rPr>
            </w:pPr>
          </w:p>
        </w:tc>
      </w:tr>
      <w:tr w:rsidR="00DE2A44" w:rsidRPr="0022222B" w:rsidTr="00C65696">
        <w:tc>
          <w:tcPr>
            <w:tcW w:w="575"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t>3.</w:t>
            </w:r>
          </w:p>
        </w:tc>
        <w:tc>
          <w:tcPr>
            <w:tcW w:w="763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cs="Calibri"/>
                <w:sz w:val="20"/>
                <w:szCs w:val="20"/>
              </w:rPr>
            </w:pPr>
          </w:p>
          <w:p w:rsidR="00DE2A44" w:rsidRPr="0022222B" w:rsidRDefault="00DE2A44" w:rsidP="00C65696">
            <w:pPr>
              <w:spacing w:line="240" w:lineRule="auto"/>
              <w:rPr>
                <w:rFonts w:cs="Calibri"/>
                <w:sz w:val="20"/>
                <w:szCs w:val="20"/>
              </w:rPr>
            </w:pPr>
            <w:r w:rsidRPr="0022222B">
              <w:rPr>
                <w:rFonts w:cs="Calibri"/>
                <w:sz w:val="20"/>
                <w:szCs w:val="20"/>
              </w:rPr>
              <w:t>Have you been advised by the HSE that you are you a close contact of a person who is a confirmed or suspected case of COVID-19 in the past 14 days?</w:t>
            </w:r>
          </w:p>
          <w:p w:rsidR="00DE2A44" w:rsidRPr="0022222B" w:rsidRDefault="00DE2A44" w:rsidP="00C65696">
            <w:pPr>
              <w:spacing w:line="240" w:lineRule="auto"/>
              <w:rPr>
                <w:rFonts w:eastAsia="Times New Roman" w:cs="Calibri"/>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rPr>
            </w:pPr>
          </w:p>
        </w:tc>
      </w:tr>
      <w:tr w:rsidR="00DE2A44" w:rsidRPr="0022222B" w:rsidTr="00C65696">
        <w:trPr>
          <w:trHeight w:val="616"/>
        </w:trPr>
        <w:tc>
          <w:tcPr>
            <w:tcW w:w="575"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t>4.</w:t>
            </w:r>
          </w:p>
          <w:p w:rsidR="00DE2A44" w:rsidRPr="0022222B" w:rsidRDefault="00DE2A44" w:rsidP="00C65696">
            <w:pPr>
              <w:spacing w:line="240" w:lineRule="auto"/>
              <w:rPr>
                <w:rFonts w:eastAsia="Times New Roman" w:cs="Calibr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p w:rsidR="00DE2A44" w:rsidRPr="0022222B" w:rsidRDefault="00DE2A44" w:rsidP="00C65696">
            <w:pPr>
              <w:autoSpaceDE w:val="0"/>
              <w:autoSpaceDN w:val="0"/>
              <w:adjustRightInd w:val="0"/>
              <w:spacing w:line="240" w:lineRule="auto"/>
              <w:rPr>
                <w:rFonts w:cs="Calibri"/>
                <w:color w:val="000000"/>
                <w:sz w:val="20"/>
                <w:szCs w:val="20"/>
              </w:rPr>
            </w:pPr>
            <w:r w:rsidRPr="0022222B">
              <w:rPr>
                <w:rFonts w:cs="Calibri"/>
                <w:color w:val="000000"/>
                <w:sz w:val="20"/>
                <w:szCs w:val="20"/>
              </w:rPr>
              <w:t>Have you been advised by a doctor to self-isolate at this time?</w:t>
            </w:r>
          </w:p>
          <w:p w:rsidR="00DE2A44" w:rsidRPr="0022222B" w:rsidRDefault="00DE2A44" w:rsidP="00C65696">
            <w:pPr>
              <w:autoSpaceDE w:val="0"/>
              <w:autoSpaceDN w:val="0"/>
              <w:adjustRightInd w:val="0"/>
              <w:spacing w:line="240" w:lineRule="auto"/>
              <w:rPr>
                <w:rFonts w:cs="Calibri"/>
                <w:color w:val="000000"/>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rPr>
            </w:pPr>
          </w:p>
        </w:tc>
      </w:tr>
      <w:tr w:rsidR="00DE2A44" w:rsidRPr="0022222B" w:rsidTr="00C65696">
        <w:tc>
          <w:tcPr>
            <w:tcW w:w="575"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lastRenderedPageBreak/>
              <w:t>5.</w:t>
            </w:r>
          </w:p>
          <w:p w:rsidR="00DE2A44" w:rsidRPr="0022222B" w:rsidRDefault="00DE2A44" w:rsidP="00C65696">
            <w:pPr>
              <w:spacing w:line="240" w:lineRule="auto"/>
              <w:rPr>
                <w:rFonts w:eastAsia="Times New Roman" w:cs="Calibr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autoSpaceDE w:val="0"/>
              <w:autoSpaceDN w:val="0"/>
              <w:adjustRightInd w:val="0"/>
              <w:spacing w:line="240" w:lineRule="auto"/>
              <w:rPr>
                <w:rFonts w:cs="Calibri"/>
                <w:color w:val="000000"/>
                <w:sz w:val="20"/>
                <w:szCs w:val="20"/>
              </w:rPr>
            </w:pPr>
          </w:p>
          <w:p w:rsidR="00DE2A44" w:rsidRPr="0022222B" w:rsidRDefault="00DE2A44" w:rsidP="00C65696">
            <w:pPr>
              <w:autoSpaceDE w:val="0"/>
              <w:autoSpaceDN w:val="0"/>
              <w:adjustRightInd w:val="0"/>
              <w:spacing w:line="240" w:lineRule="auto"/>
              <w:rPr>
                <w:rFonts w:cs="Calibri"/>
                <w:color w:val="000000"/>
                <w:sz w:val="20"/>
                <w:szCs w:val="20"/>
              </w:rPr>
            </w:pPr>
            <w:r w:rsidRPr="0022222B">
              <w:rPr>
                <w:rFonts w:cs="Calibri"/>
                <w:color w:val="000000"/>
                <w:sz w:val="20"/>
                <w:szCs w:val="20"/>
              </w:rPr>
              <w:lastRenderedPageBreak/>
              <w:t>Have you been advised by a doctor to cocoon at this time?</w:t>
            </w:r>
          </w:p>
          <w:p w:rsidR="00DE2A44" w:rsidRPr="0022222B" w:rsidRDefault="00DE2A44" w:rsidP="00DE2A44">
            <w:pPr>
              <w:numPr>
                <w:ilvl w:val="1"/>
                <w:numId w:val="31"/>
              </w:numPr>
              <w:autoSpaceDE w:val="0"/>
              <w:autoSpaceDN w:val="0"/>
              <w:adjustRightInd w:val="0"/>
              <w:spacing w:line="240" w:lineRule="auto"/>
              <w:rPr>
                <w:rFonts w:cs="Calibri"/>
                <w:color w:val="000000"/>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rPr>
            </w:pPr>
          </w:p>
        </w:tc>
      </w:tr>
      <w:tr w:rsidR="00DE2A44" w:rsidRPr="0022222B" w:rsidTr="00C65696">
        <w:tc>
          <w:tcPr>
            <w:tcW w:w="575" w:type="dxa"/>
            <w:tcBorders>
              <w:top w:val="single" w:sz="4" w:space="0" w:color="auto"/>
              <w:left w:val="single" w:sz="4" w:space="0" w:color="auto"/>
              <w:bottom w:val="single" w:sz="4" w:space="0" w:color="auto"/>
              <w:right w:val="single" w:sz="4" w:space="0" w:color="auto"/>
            </w:tcBorders>
            <w:vAlign w:val="center"/>
            <w:hideMark/>
          </w:tcPr>
          <w:p w:rsidR="00DE2A44" w:rsidRPr="0022222B" w:rsidRDefault="00DE2A44" w:rsidP="00C65696">
            <w:pPr>
              <w:spacing w:line="240" w:lineRule="auto"/>
              <w:rPr>
                <w:rFonts w:eastAsia="Times New Roman" w:cs="Calibri"/>
                <w:sz w:val="20"/>
                <w:szCs w:val="20"/>
              </w:rPr>
            </w:pPr>
            <w:r w:rsidRPr="0022222B">
              <w:rPr>
                <w:rFonts w:eastAsia="Times New Roman" w:cs="Calibri"/>
                <w:sz w:val="20"/>
                <w:szCs w:val="20"/>
              </w:rPr>
              <w:t>6.</w:t>
            </w:r>
          </w:p>
        </w:tc>
        <w:tc>
          <w:tcPr>
            <w:tcW w:w="763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autoSpaceDE w:val="0"/>
              <w:autoSpaceDN w:val="0"/>
              <w:adjustRightInd w:val="0"/>
              <w:spacing w:line="240" w:lineRule="auto"/>
              <w:rPr>
                <w:rFonts w:cs="Calibri"/>
                <w:sz w:val="20"/>
                <w:szCs w:val="20"/>
              </w:rPr>
            </w:pPr>
          </w:p>
          <w:p w:rsidR="00DE2A44" w:rsidRPr="0022222B" w:rsidRDefault="00DE2A44" w:rsidP="00C65696">
            <w:pPr>
              <w:autoSpaceDE w:val="0"/>
              <w:autoSpaceDN w:val="0"/>
              <w:adjustRightInd w:val="0"/>
              <w:spacing w:line="240" w:lineRule="auto"/>
              <w:rPr>
                <w:rFonts w:cs="Calibri"/>
                <w:sz w:val="20"/>
                <w:szCs w:val="20"/>
              </w:rPr>
            </w:pPr>
            <w:r w:rsidRPr="0022222B">
              <w:rPr>
                <w:rFonts w:cs="Calibri"/>
                <w:sz w:val="20"/>
                <w:szCs w:val="20"/>
              </w:rPr>
              <w:t>Have you been advised by your doctor that you are in the very high risk group?</w:t>
            </w:r>
          </w:p>
          <w:p w:rsidR="00DE2A44" w:rsidRPr="0022222B" w:rsidRDefault="00DE2A44" w:rsidP="00C65696">
            <w:pPr>
              <w:autoSpaceDE w:val="0"/>
              <w:autoSpaceDN w:val="0"/>
              <w:adjustRightInd w:val="0"/>
              <w:spacing w:line="240" w:lineRule="auto"/>
              <w:rPr>
                <w:rFonts w:cs="Calibri"/>
                <w:sz w:val="20"/>
                <w:szCs w:val="20"/>
              </w:rPr>
            </w:pPr>
            <w:r w:rsidRPr="0022222B">
              <w:rPr>
                <w:rFonts w:cs="Calibri"/>
                <w:sz w:val="20"/>
                <w:szCs w:val="20"/>
              </w:rPr>
              <w:t>If yes, please liaise with your doctor and Principal re return to work.</w:t>
            </w:r>
          </w:p>
          <w:p w:rsidR="00DE2A44" w:rsidRPr="0022222B" w:rsidRDefault="00DE2A44" w:rsidP="00C65696">
            <w:pPr>
              <w:autoSpaceDE w:val="0"/>
              <w:autoSpaceDN w:val="0"/>
              <w:adjustRightInd w:val="0"/>
              <w:spacing w:line="240" w:lineRule="auto"/>
              <w:rPr>
                <w:rFonts w:cs="Calibri"/>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DE2A44" w:rsidRPr="0022222B" w:rsidRDefault="00DE2A44" w:rsidP="00C65696">
            <w:pPr>
              <w:spacing w:line="240" w:lineRule="auto"/>
              <w:rPr>
                <w:rFonts w:eastAsia="Times New Roman" w:cs="Calibri"/>
              </w:rPr>
            </w:pPr>
          </w:p>
        </w:tc>
      </w:tr>
    </w:tbl>
    <w:p w:rsidR="00DE2A44" w:rsidRPr="0022222B" w:rsidRDefault="00DE2A44" w:rsidP="00DE2A44">
      <w:pPr>
        <w:spacing w:line="240" w:lineRule="auto"/>
        <w:rPr>
          <w:rFonts w:eastAsia="Times New Roman" w:cs="Calibri"/>
          <w:sz w:val="14"/>
          <w:szCs w:val="14"/>
          <w:lang w:eastAsia="en-IE"/>
        </w:rPr>
      </w:pPr>
    </w:p>
    <w:p w:rsidR="00DE2A44" w:rsidRPr="0022222B" w:rsidRDefault="00DE2A44" w:rsidP="00DE2A44">
      <w:pPr>
        <w:spacing w:line="240" w:lineRule="auto"/>
        <w:rPr>
          <w:rFonts w:eastAsia="Times New Roman" w:cs="Calibri"/>
          <w:sz w:val="18"/>
          <w:szCs w:val="18"/>
          <w:lang w:eastAsia="en-IE"/>
        </w:rPr>
      </w:pPr>
      <w:r w:rsidRPr="0022222B">
        <w:rPr>
          <w:rFonts w:eastAsia="Times New Roman" w:cs="Calibri"/>
          <w:sz w:val="18"/>
          <w:szCs w:val="18"/>
          <w:lang w:eastAsia="en-IE"/>
        </w:rPr>
        <w:t>I confirm, to the best of my knowledge that I have no symptoms of COVID-19, am not self-isolating or awaiting results of a COVID-19 test. Please note:  The organisation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w:t>
      </w:r>
    </w:p>
    <w:p w:rsidR="00DE2A44" w:rsidRPr="0022222B" w:rsidRDefault="00DE2A44" w:rsidP="00DE2A44">
      <w:pPr>
        <w:spacing w:line="240" w:lineRule="auto"/>
        <w:rPr>
          <w:rFonts w:eastAsia="Times New Roman" w:cs="Calibri"/>
          <w:sz w:val="18"/>
          <w:szCs w:val="18"/>
          <w:lang w:eastAsia="en-IE"/>
        </w:rPr>
      </w:pPr>
    </w:p>
    <w:p w:rsidR="00DE2A44" w:rsidRPr="0022222B" w:rsidRDefault="00DE2A44" w:rsidP="00DE2A44">
      <w:pPr>
        <w:spacing w:line="360" w:lineRule="auto"/>
        <w:rPr>
          <w:rFonts w:eastAsia="Times New Roman" w:cs="Calibri"/>
          <w:color w:val="E00000"/>
          <w:lang w:eastAsia="en-IE"/>
        </w:rPr>
      </w:pPr>
      <w:r w:rsidRPr="0022222B">
        <w:rPr>
          <w:rFonts w:eastAsia="Times New Roman" w:cs="Calibri"/>
          <w:lang w:eastAsia="en-IE"/>
        </w:rPr>
        <w:t>Signed: ______________________________________</w:t>
      </w:r>
    </w:p>
    <w:p w:rsidR="00DE2A44" w:rsidRDefault="00DE2A44" w:rsidP="00DE2A44"/>
    <w:p w:rsidR="00DE2A44" w:rsidRDefault="00DE2A44" w:rsidP="00376C31">
      <w:pPr>
        <w:shd w:val="clear" w:color="auto" w:fill="FFFFFF"/>
        <w:spacing w:after="300" w:line="240" w:lineRule="auto"/>
        <w:jc w:val="both"/>
        <w:rPr>
          <w:rFonts w:cstheme="minorHAnsi"/>
          <w:b/>
          <w:color w:val="4472C4" w:themeColor="accent5"/>
        </w:rPr>
      </w:pPr>
    </w:p>
    <w:p w:rsidR="00DE2A44" w:rsidRDefault="00DE2A44" w:rsidP="00376C31">
      <w:pPr>
        <w:shd w:val="clear" w:color="auto" w:fill="FFFFFF"/>
        <w:spacing w:after="300" w:line="240" w:lineRule="auto"/>
        <w:jc w:val="both"/>
        <w:rPr>
          <w:rFonts w:cstheme="minorHAnsi"/>
          <w:b/>
          <w:color w:val="4472C4" w:themeColor="accent5"/>
        </w:rPr>
      </w:pPr>
    </w:p>
    <w:p w:rsidR="00DE2A44" w:rsidRDefault="00DE2A44" w:rsidP="00376C31">
      <w:pPr>
        <w:shd w:val="clear" w:color="auto" w:fill="FFFFFF"/>
        <w:spacing w:after="300" w:line="240" w:lineRule="auto"/>
        <w:jc w:val="both"/>
        <w:rPr>
          <w:rFonts w:cstheme="minorHAnsi"/>
          <w:b/>
          <w:color w:val="4472C4" w:themeColor="accent5"/>
          <w:sz w:val="28"/>
          <w:szCs w:val="28"/>
        </w:rPr>
      </w:pPr>
      <w:r>
        <w:rPr>
          <w:rFonts w:cstheme="minorHAnsi"/>
          <w:b/>
          <w:color w:val="4472C4" w:themeColor="accent5"/>
          <w:sz w:val="28"/>
          <w:szCs w:val="28"/>
        </w:rPr>
        <w:t>APPENDIX 2</w:t>
      </w:r>
    </w:p>
    <w:p w:rsidR="00DE2A44" w:rsidRPr="00DE2A44" w:rsidRDefault="00DE2A44" w:rsidP="00DE2A44">
      <w:pPr>
        <w:pStyle w:val="NoSpacing"/>
        <w:jc w:val="center"/>
        <w:rPr>
          <w:rFonts w:cstheme="minorHAnsi"/>
          <w:b/>
          <w:i/>
          <w:color w:val="7030A0"/>
          <w:sz w:val="36"/>
          <w:szCs w:val="36"/>
        </w:rPr>
      </w:pPr>
      <w:r w:rsidRPr="00DE2A44">
        <w:rPr>
          <w:rFonts w:cstheme="minorHAnsi"/>
          <w:b/>
          <w:i/>
          <w:color w:val="7030A0"/>
          <w:sz w:val="36"/>
          <w:szCs w:val="36"/>
        </w:rPr>
        <w:t>St. Patrick’s NS</w:t>
      </w:r>
    </w:p>
    <w:p w:rsidR="00DE2A44" w:rsidRDefault="00DE2A44" w:rsidP="00DE2A44">
      <w:pPr>
        <w:pStyle w:val="NoSpacing"/>
        <w:jc w:val="center"/>
        <w:rPr>
          <w:rFonts w:cstheme="minorHAnsi"/>
          <w:b/>
          <w:i/>
          <w:color w:val="7030A0"/>
          <w:sz w:val="36"/>
          <w:szCs w:val="36"/>
        </w:rPr>
      </w:pPr>
      <w:r w:rsidRPr="00DE2A44">
        <w:rPr>
          <w:rFonts w:cstheme="minorHAnsi"/>
          <w:b/>
          <w:i/>
          <w:color w:val="7030A0"/>
          <w:sz w:val="36"/>
          <w:szCs w:val="36"/>
        </w:rPr>
        <w:t>Contact Tracing Log</w:t>
      </w:r>
    </w:p>
    <w:p w:rsidR="00DE2A44" w:rsidRPr="00DE2A44" w:rsidRDefault="00DE2A44" w:rsidP="00DE2A44">
      <w:pPr>
        <w:pStyle w:val="NoSpacing"/>
        <w:jc w:val="center"/>
        <w:rPr>
          <w:rFonts w:cstheme="minorHAnsi"/>
          <w:b/>
          <w:i/>
          <w:color w:val="7030A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295"/>
        <w:gridCol w:w="394"/>
        <w:gridCol w:w="959"/>
        <w:gridCol w:w="620"/>
        <w:gridCol w:w="78"/>
        <w:gridCol w:w="1456"/>
        <w:gridCol w:w="365"/>
        <w:gridCol w:w="354"/>
        <w:gridCol w:w="2670"/>
      </w:tblGrid>
      <w:tr w:rsidR="00DE2A44" w:rsidRPr="00D04063" w:rsidTr="00C65696">
        <w:tc>
          <w:tcPr>
            <w:tcW w:w="1526" w:type="dxa"/>
            <w:shd w:val="clear" w:color="auto" w:fill="D0CECE"/>
          </w:tcPr>
          <w:p w:rsidR="00DE2A44" w:rsidRPr="00D04063" w:rsidRDefault="00DE2A44" w:rsidP="00C65696">
            <w:pPr>
              <w:spacing w:line="240" w:lineRule="auto"/>
              <w:rPr>
                <w:b/>
                <w:sz w:val="24"/>
                <w:szCs w:val="24"/>
              </w:rPr>
            </w:pPr>
            <w:r w:rsidRPr="00D04063">
              <w:rPr>
                <w:b/>
                <w:sz w:val="24"/>
                <w:szCs w:val="24"/>
              </w:rPr>
              <w:t>Name of School</w:t>
            </w:r>
          </w:p>
        </w:tc>
        <w:tc>
          <w:tcPr>
            <w:tcW w:w="5606" w:type="dxa"/>
            <w:gridSpan w:val="5"/>
            <w:shd w:val="clear" w:color="auto" w:fill="auto"/>
          </w:tcPr>
          <w:p w:rsidR="00DE2A44" w:rsidRDefault="00DE2A44" w:rsidP="00C65696">
            <w:pPr>
              <w:spacing w:line="360" w:lineRule="auto"/>
              <w:rPr>
                <w:b/>
                <w:sz w:val="24"/>
                <w:szCs w:val="24"/>
              </w:rPr>
            </w:pPr>
          </w:p>
          <w:p w:rsidR="00DE2A44" w:rsidRPr="0076742C" w:rsidRDefault="00DE2A44" w:rsidP="00C65696">
            <w:pPr>
              <w:spacing w:line="360" w:lineRule="auto"/>
              <w:rPr>
                <w:i/>
                <w:sz w:val="24"/>
                <w:szCs w:val="24"/>
              </w:rPr>
            </w:pPr>
            <w:r>
              <w:rPr>
                <w:b/>
                <w:sz w:val="24"/>
                <w:szCs w:val="24"/>
              </w:rPr>
              <w:t xml:space="preserve"> </w:t>
            </w:r>
            <w:r w:rsidRPr="0076742C">
              <w:rPr>
                <w:i/>
                <w:sz w:val="24"/>
                <w:szCs w:val="24"/>
              </w:rPr>
              <w:t>St. Patrick’s National School</w:t>
            </w:r>
          </w:p>
        </w:tc>
        <w:tc>
          <w:tcPr>
            <w:tcW w:w="1907" w:type="dxa"/>
            <w:gridSpan w:val="2"/>
            <w:shd w:val="clear" w:color="auto" w:fill="D0CECE"/>
          </w:tcPr>
          <w:p w:rsidR="00DE2A44" w:rsidRPr="00D04063" w:rsidRDefault="00DE2A44" w:rsidP="00C65696">
            <w:pPr>
              <w:spacing w:line="240" w:lineRule="auto"/>
              <w:rPr>
                <w:b/>
                <w:sz w:val="24"/>
                <w:szCs w:val="24"/>
              </w:rPr>
            </w:pPr>
            <w:r w:rsidRPr="00D04063">
              <w:rPr>
                <w:b/>
                <w:sz w:val="24"/>
                <w:szCs w:val="24"/>
              </w:rPr>
              <w:t xml:space="preserve">School Contact Person </w:t>
            </w:r>
          </w:p>
        </w:tc>
        <w:tc>
          <w:tcPr>
            <w:tcW w:w="5135" w:type="dxa"/>
            <w:gridSpan w:val="2"/>
            <w:shd w:val="clear" w:color="auto" w:fill="auto"/>
          </w:tcPr>
          <w:p w:rsidR="00DE2A44" w:rsidRDefault="00DE2A44" w:rsidP="00C65696">
            <w:pPr>
              <w:spacing w:line="360" w:lineRule="auto"/>
              <w:rPr>
                <w:b/>
                <w:sz w:val="24"/>
                <w:szCs w:val="24"/>
              </w:rPr>
            </w:pPr>
          </w:p>
          <w:p w:rsidR="00DE2A44" w:rsidRPr="0076742C" w:rsidRDefault="00DE2A44" w:rsidP="00C65696">
            <w:pPr>
              <w:spacing w:line="360" w:lineRule="auto"/>
              <w:rPr>
                <w:i/>
                <w:sz w:val="24"/>
                <w:szCs w:val="24"/>
              </w:rPr>
            </w:pPr>
            <w:r w:rsidRPr="0076742C">
              <w:rPr>
                <w:i/>
                <w:sz w:val="24"/>
                <w:szCs w:val="24"/>
              </w:rPr>
              <w:t>Kate Crossan</w:t>
            </w:r>
          </w:p>
        </w:tc>
      </w:tr>
      <w:tr w:rsidR="00DE2A44" w:rsidRPr="00D04063" w:rsidTr="00C65696">
        <w:trPr>
          <w:trHeight w:val="338"/>
        </w:trPr>
        <w:tc>
          <w:tcPr>
            <w:tcW w:w="1526" w:type="dxa"/>
            <w:vMerge w:val="restart"/>
            <w:shd w:val="clear" w:color="auto" w:fill="D0CECE"/>
          </w:tcPr>
          <w:p w:rsidR="00DE2A44" w:rsidRPr="00D04063" w:rsidRDefault="00DE2A44" w:rsidP="00C65696">
            <w:pPr>
              <w:spacing w:line="240" w:lineRule="auto"/>
              <w:rPr>
                <w:b/>
                <w:sz w:val="24"/>
                <w:szCs w:val="24"/>
              </w:rPr>
            </w:pPr>
            <w:r w:rsidRPr="00D04063">
              <w:rPr>
                <w:b/>
                <w:sz w:val="24"/>
                <w:szCs w:val="24"/>
              </w:rPr>
              <w:t>Address of School</w:t>
            </w:r>
          </w:p>
        </w:tc>
        <w:tc>
          <w:tcPr>
            <w:tcW w:w="5606" w:type="dxa"/>
            <w:gridSpan w:val="5"/>
            <w:vMerge w:val="restart"/>
            <w:shd w:val="clear" w:color="auto" w:fill="auto"/>
          </w:tcPr>
          <w:p w:rsidR="00DE2A44" w:rsidRDefault="00DE2A44" w:rsidP="00C65696">
            <w:pPr>
              <w:spacing w:line="360" w:lineRule="auto"/>
              <w:rPr>
                <w:b/>
                <w:sz w:val="24"/>
                <w:szCs w:val="24"/>
              </w:rPr>
            </w:pPr>
          </w:p>
          <w:p w:rsidR="00DE2A44" w:rsidRPr="0076742C" w:rsidRDefault="00DE2A44" w:rsidP="00C65696">
            <w:pPr>
              <w:spacing w:line="360" w:lineRule="auto"/>
              <w:rPr>
                <w:i/>
                <w:sz w:val="24"/>
                <w:szCs w:val="24"/>
              </w:rPr>
            </w:pPr>
            <w:r w:rsidRPr="0076742C">
              <w:rPr>
                <w:i/>
                <w:sz w:val="24"/>
                <w:szCs w:val="24"/>
              </w:rPr>
              <w:t xml:space="preserve">Loch </w:t>
            </w:r>
            <w:proofErr w:type="spellStart"/>
            <w:r w:rsidRPr="0076742C">
              <w:rPr>
                <w:i/>
                <w:sz w:val="24"/>
                <w:szCs w:val="24"/>
              </w:rPr>
              <w:t>Gowna</w:t>
            </w:r>
            <w:proofErr w:type="spellEnd"/>
            <w:r w:rsidRPr="0076742C">
              <w:rPr>
                <w:i/>
                <w:sz w:val="24"/>
                <w:szCs w:val="24"/>
              </w:rPr>
              <w:t>,</w:t>
            </w:r>
          </w:p>
          <w:p w:rsidR="00DE2A44" w:rsidRPr="00D04063" w:rsidRDefault="00DE2A44" w:rsidP="00C65696">
            <w:pPr>
              <w:spacing w:line="360" w:lineRule="auto"/>
              <w:rPr>
                <w:b/>
                <w:sz w:val="24"/>
                <w:szCs w:val="24"/>
              </w:rPr>
            </w:pPr>
            <w:r w:rsidRPr="0076742C">
              <w:rPr>
                <w:i/>
                <w:sz w:val="24"/>
                <w:szCs w:val="24"/>
              </w:rPr>
              <w:t>Co. Cavan</w:t>
            </w:r>
          </w:p>
        </w:tc>
        <w:tc>
          <w:tcPr>
            <w:tcW w:w="1907" w:type="dxa"/>
            <w:gridSpan w:val="2"/>
            <w:shd w:val="clear" w:color="auto" w:fill="D0CECE"/>
          </w:tcPr>
          <w:p w:rsidR="00DE2A44" w:rsidRPr="00D04063" w:rsidRDefault="00DE2A44" w:rsidP="00C65696">
            <w:pPr>
              <w:spacing w:line="240" w:lineRule="auto"/>
              <w:rPr>
                <w:b/>
                <w:sz w:val="24"/>
                <w:szCs w:val="24"/>
              </w:rPr>
            </w:pPr>
            <w:r w:rsidRPr="00D04063">
              <w:rPr>
                <w:b/>
                <w:sz w:val="24"/>
                <w:szCs w:val="24"/>
              </w:rPr>
              <w:t>For Queries only:</w:t>
            </w:r>
          </w:p>
          <w:p w:rsidR="00DE2A44" w:rsidRPr="00D04063" w:rsidRDefault="00DE2A44" w:rsidP="00C65696">
            <w:pPr>
              <w:spacing w:line="240" w:lineRule="auto"/>
              <w:rPr>
                <w:b/>
                <w:sz w:val="24"/>
                <w:szCs w:val="24"/>
              </w:rPr>
            </w:pPr>
            <w:r w:rsidRPr="00D04063">
              <w:rPr>
                <w:b/>
                <w:sz w:val="24"/>
                <w:szCs w:val="24"/>
              </w:rPr>
              <w:t>Phone No</w:t>
            </w:r>
          </w:p>
        </w:tc>
        <w:tc>
          <w:tcPr>
            <w:tcW w:w="5135" w:type="dxa"/>
            <w:gridSpan w:val="2"/>
            <w:shd w:val="clear" w:color="auto" w:fill="auto"/>
          </w:tcPr>
          <w:p w:rsidR="00DE2A44" w:rsidRPr="00D04063" w:rsidRDefault="00DE2A44" w:rsidP="00C65696">
            <w:pPr>
              <w:spacing w:line="360" w:lineRule="auto"/>
              <w:rPr>
                <w:b/>
                <w:sz w:val="24"/>
                <w:szCs w:val="24"/>
              </w:rPr>
            </w:pPr>
          </w:p>
        </w:tc>
      </w:tr>
      <w:tr w:rsidR="00DE2A44" w:rsidRPr="00D04063" w:rsidTr="00C65696">
        <w:trPr>
          <w:trHeight w:val="557"/>
        </w:trPr>
        <w:tc>
          <w:tcPr>
            <w:tcW w:w="1526" w:type="dxa"/>
            <w:vMerge/>
            <w:tcBorders>
              <w:bottom w:val="single" w:sz="12" w:space="0" w:color="auto"/>
            </w:tcBorders>
            <w:shd w:val="clear" w:color="auto" w:fill="D0CECE"/>
          </w:tcPr>
          <w:p w:rsidR="00DE2A44" w:rsidRPr="00D04063" w:rsidRDefault="00DE2A44" w:rsidP="00C65696">
            <w:pPr>
              <w:spacing w:line="360" w:lineRule="auto"/>
              <w:rPr>
                <w:b/>
                <w:sz w:val="24"/>
                <w:szCs w:val="24"/>
              </w:rPr>
            </w:pPr>
          </w:p>
        </w:tc>
        <w:tc>
          <w:tcPr>
            <w:tcW w:w="5606" w:type="dxa"/>
            <w:gridSpan w:val="5"/>
            <w:vMerge/>
            <w:tcBorders>
              <w:bottom w:val="single" w:sz="12" w:space="0" w:color="auto"/>
            </w:tcBorders>
            <w:shd w:val="clear" w:color="auto" w:fill="auto"/>
          </w:tcPr>
          <w:p w:rsidR="00DE2A44" w:rsidRPr="00D04063" w:rsidRDefault="00DE2A44" w:rsidP="00C65696">
            <w:pPr>
              <w:spacing w:line="360" w:lineRule="auto"/>
              <w:rPr>
                <w:b/>
                <w:sz w:val="24"/>
                <w:szCs w:val="24"/>
              </w:rPr>
            </w:pPr>
          </w:p>
        </w:tc>
        <w:tc>
          <w:tcPr>
            <w:tcW w:w="1907" w:type="dxa"/>
            <w:gridSpan w:val="2"/>
            <w:tcBorders>
              <w:bottom w:val="single" w:sz="12" w:space="0" w:color="auto"/>
            </w:tcBorders>
            <w:shd w:val="clear" w:color="auto" w:fill="D0CECE"/>
          </w:tcPr>
          <w:p w:rsidR="00DE2A44" w:rsidRPr="00D04063" w:rsidRDefault="00DE2A44" w:rsidP="00C65696">
            <w:pPr>
              <w:spacing w:line="240" w:lineRule="auto"/>
              <w:rPr>
                <w:b/>
                <w:sz w:val="24"/>
                <w:szCs w:val="24"/>
              </w:rPr>
            </w:pPr>
            <w:r w:rsidRPr="00D04063">
              <w:rPr>
                <w:b/>
                <w:sz w:val="24"/>
                <w:szCs w:val="24"/>
              </w:rPr>
              <w:t xml:space="preserve">Email for </w:t>
            </w:r>
          </w:p>
        </w:tc>
        <w:tc>
          <w:tcPr>
            <w:tcW w:w="5135" w:type="dxa"/>
            <w:gridSpan w:val="2"/>
            <w:tcBorders>
              <w:bottom w:val="single" w:sz="12" w:space="0" w:color="auto"/>
            </w:tcBorders>
            <w:shd w:val="clear" w:color="auto" w:fill="auto"/>
          </w:tcPr>
          <w:p w:rsidR="00DE2A44" w:rsidRPr="00D04063" w:rsidRDefault="00DE2A44" w:rsidP="00C65696">
            <w:pPr>
              <w:spacing w:line="360" w:lineRule="auto"/>
              <w:rPr>
                <w:b/>
                <w:sz w:val="24"/>
                <w:szCs w:val="24"/>
              </w:rPr>
            </w:pPr>
          </w:p>
        </w:tc>
      </w:tr>
      <w:tr w:rsidR="00DE2A44" w:rsidRPr="00D04063" w:rsidTr="00C65696">
        <w:trPr>
          <w:trHeight w:val="555"/>
        </w:trPr>
        <w:tc>
          <w:tcPr>
            <w:tcW w:w="1526" w:type="dxa"/>
            <w:tcBorders>
              <w:top w:val="single" w:sz="12" w:space="0" w:color="auto"/>
            </w:tcBorders>
            <w:shd w:val="clear" w:color="auto" w:fill="D0CECE"/>
            <w:vAlign w:val="center"/>
          </w:tcPr>
          <w:p w:rsidR="00DE2A44" w:rsidRPr="00D04063" w:rsidRDefault="00DE2A44" w:rsidP="00C65696">
            <w:pPr>
              <w:spacing w:line="240" w:lineRule="auto"/>
              <w:rPr>
                <w:b/>
              </w:rPr>
            </w:pPr>
            <w:r w:rsidRPr="00D04063">
              <w:rPr>
                <w:b/>
              </w:rPr>
              <w:t xml:space="preserve">Name of Visitor </w:t>
            </w:r>
          </w:p>
        </w:tc>
        <w:tc>
          <w:tcPr>
            <w:tcW w:w="8221" w:type="dxa"/>
            <w:gridSpan w:val="8"/>
            <w:tcBorders>
              <w:top w:val="single" w:sz="12" w:space="0" w:color="auto"/>
            </w:tcBorders>
            <w:shd w:val="clear" w:color="auto" w:fill="FFFFFF"/>
            <w:vAlign w:val="center"/>
          </w:tcPr>
          <w:p w:rsidR="00DE2A44" w:rsidRPr="00337CED" w:rsidRDefault="00DE2A44" w:rsidP="00C65696">
            <w:pPr>
              <w:spacing w:line="240" w:lineRule="auto"/>
            </w:pPr>
          </w:p>
        </w:tc>
        <w:tc>
          <w:tcPr>
            <w:tcW w:w="4427" w:type="dxa"/>
            <w:tcBorders>
              <w:top w:val="single" w:sz="12" w:space="0" w:color="auto"/>
            </w:tcBorders>
            <w:shd w:val="clear" w:color="auto" w:fill="FFFFFF"/>
            <w:vAlign w:val="center"/>
          </w:tcPr>
          <w:p w:rsidR="00DE2A44" w:rsidRPr="007C3628" w:rsidRDefault="00DE2A44" w:rsidP="00C65696">
            <w:pPr>
              <w:spacing w:line="240" w:lineRule="auto"/>
            </w:pPr>
            <w:r w:rsidRPr="007C3628">
              <w:t>Was the visit pre-arranged with the Principal?</w:t>
            </w:r>
          </w:p>
          <w:p w:rsidR="00DE2A44" w:rsidRPr="007C3628" w:rsidRDefault="00DE2A44" w:rsidP="00C65696">
            <w:pPr>
              <w:spacing w:line="240" w:lineRule="auto"/>
            </w:pPr>
            <w:r w:rsidRPr="007C3628">
              <w:t xml:space="preserve"> Yes </w:t>
            </w:r>
            <w:r w:rsidRPr="00D04063">
              <w:sym w:font="Wingdings" w:char="F06F"/>
            </w:r>
            <w:r w:rsidRPr="007C3628">
              <w:t xml:space="preserve">    No</w:t>
            </w:r>
            <w:r>
              <w:t xml:space="preserve"> </w:t>
            </w:r>
            <w:r w:rsidRPr="00D04063">
              <w:sym w:font="Wingdings" w:char="F06F"/>
            </w:r>
          </w:p>
        </w:tc>
      </w:tr>
      <w:tr w:rsidR="00DE2A44" w:rsidRPr="00D04063" w:rsidTr="00C65696">
        <w:trPr>
          <w:trHeight w:val="553"/>
        </w:trPr>
        <w:tc>
          <w:tcPr>
            <w:tcW w:w="1526" w:type="dxa"/>
            <w:shd w:val="clear" w:color="auto" w:fill="D0CECE"/>
            <w:vAlign w:val="center"/>
          </w:tcPr>
          <w:p w:rsidR="00DE2A44" w:rsidRPr="00D04063" w:rsidRDefault="00DE2A44" w:rsidP="00C65696">
            <w:pPr>
              <w:spacing w:line="240" w:lineRule="auto"/>
              <w:rPr>
                <w:b/>
              </w:rPr>
            </w:pPr>
            <w:r w:rsidRPr="00D04063">
              <w:rPr>
                <w:b/>
              </w:rPr>
              <w:t>Date of Visit</w:t>
            </w:r>
          </w:p>
        </w:tc>
        <w:tc>
          <w:tcPr>
            <w:tcW w:w="2835" w:type="dxa"/>
            <w:gridSpan w:val="2"/>
            <w:shd w:val="clear" w:color="auto" w:fill="auto"/>
            <w:vAlign w:val="center"/>
          </w:tcPr>
          <w:p w:rsidR="00DE2A44" w:rsidRPr="00671A78" w:rsidRDefault="00DE2A44" w:rsidP="00C65696">
            <w:pPr>
              <w:spacing w:line="240" w:lineRule="auto"/>
            </w:pPr>
            <w:r w:rsidRPr="00671A78">
              <w:t>__ __</w:t>
            </w:r>
            <w:r>
              <w:t xml:space="preserve"> </w:t>
            </w:r>
            <w:r w:rsidRPr="00671A78">
              <w:t>/ __ __ /________</w:t>
            </w:r>
          </w:p>
        </w:tc>
        <w:tc>
          <w:tcPr>
            <w:tcW w:w="1527" w:type="dxa"/>
            <w:shd w:val="clear" w:color="auto" w:fill="D0CECE"/>
            <w:vAlign w:val="center"/>
          </w:tcPr>
          <w:p w:rsidR="00DE2A44" w:rsidRPr="00D04063" w:rsidRDefault="00DE2A44" w:rsidP="00C65696">
            <w:pPr>
              <w:spacing w:line="240" w:lineRule="auto"/>
              <w:rPr>
                <w:b/>
              </w:rPr>
            </w:pPr>
            <w:r w:rsidRPr="00D04063">
              <w:rPr>
                <w:b/>
              </w:rPr>
              <w:t>Time</w:t>
            </w:r>
          </w:p>
        </w:tc>
        <w:tc>
          <w:tcPr>
            <w:tcW w:w="3859" w:type="dxa"/>
            <w:gridSpan w:val="5"/>
            <w:shd w:val="clear" w:color="auto" w:fill="auto"/>
            <w:vAlign w:val="center"/>
          </w:tcPr>
          <w:p w:rsidR="00DE2A44" w:rsidRPr="00671A78" w:rsidRDefault="00DE2A44" w:rsidP="00C65696">
            <w:pPr>
              <w:spacing w:line="240" w:lineRule="auto"/>
            </w:pPr>
            <w:r w:rsidRPr="00D04063">
              <w:rPr>
                <w:b/>
              </w:rPr>
              <w:t xml:space="preserve">Entry </w:t>
            </w:r>
            <w:r>
              <w:rPr>
                <w:b/>
              </w:rPr>
              <w:br/>
            </w:r>
            <w:r w:rsidRPr="00D04063">
              <w:rPr>
                <w:b/>
              </w:rPr>
              <w:t>to school</w:t>
            </w:r>
            <w:r w:rsidRPr="00671A78">
              <w:t xml:space="preserve"> __________ am </w:t>
            </w:r>
            <w:r w:rsidRPr="00D04063">
              <w:sym w:font="Wingdings" w:char="F06F"/>
            </w:r>
            <w:r w:rsidRPr="00671A78">
              <w:t xml:space="preserve">  pm </w:t>
            </w:r>
            <w:r w:rsidRPr="00D04063">
              <w:sym w:font="Wingdings" w:char="F06F"/>
            </w:r>
          </w:p>
        </w:tc>
        <w:tc>
          <w:tcPr>
            <w:tcW w:w="4427" w:type="dxa"/>
            <w:shd w:val="clear" w:color="auto" w:fill="auto"/>
            <w:vAlign w:val="center"/>
          </w:tcPr>
          <w:p w:rsidR="00DE2A44" w:rsidRPr="00671A78" w:rsidRDefault="00DE2A44" w:rsidP="00C65696">
            <w:pPr>
              <w:spacing w:line="240" w:lineRule="auto"/>
            </w:pPr>
            <w:r w:rsidRPr="00D04063">
              <w:rPr>
                <w:b/>
              </w:rPr>
              <w:t xml:space="preserve">Exit </w:t>
            </w:r>
            <w:r>
              <w:rPr>
                <w:b/>
              </w:rPr>
              <w:br/>
            </w:r>
            <w:r w:rsidRPr="00D04063">
              <w:rPr>
                <w:b/>
              </w:rPr>
              <w:t>from School</w:t>
            </w:r>
            <w:r w:rsidRPr="00671A78">
              <w:t xml:space="preserve"> __________ am </w:t>
            </w:r>
            <w:r w:rsidRPr="00D04063">
              <w:sym w:font="Wingdings" w:char="F06F"/>
            </w:r>
            <w:r w:rsidRPr="00671A78">
              <w:t xml:space="preserve">  pm </w:t>
            </w:r>
            <w:r w:rsidRPr="00D04063">
              <w:sym w:font="Wingdings" w:char="F06F"/>
            </w:r>
          </w:p>
        </w:tc>
      </w:tr>
      <w:tr w:rsidR="00DE2A44" w:rsidRPr="00D04063" w:rsidTr="00C65696">
        <w:trPr>
          <w:trHeight w:val="561"/>
        </w:trPr>
        <w:tc>
          <w:tcPr>
            <w:tcW w:w="1526" w:type="dxa"/>
            <w:shd w:val="clear" w:color="auto" w:fill="D0CECE"/>
            <w:vAlign w:val="center"/>
          </w:tcPr>
          <w:p w:rsidR="00DE2A44" w:rsidRPr="00D04063" w:rsidRDefault="00DE2A44" w:rsidP="00C65696">
            <w:pPr>
              <w:spacing w:line="240" w:lineRule="auto"/>
              <w:rPr>
                <w:b/>
              </w:rPr>
            </w:pPr>
            <w:r w:rsidRPr="007C3628">
              <w:rPr>
                <w:b/>
              </w:rPr>
              <w:t>Visitor Status</w:t>
            </w:r>
          </w:p>
        </w:tc>
        <w:tc>
          <w:tcPr>
            <w:tcW w:w="1594" w:type="dxa"/>
            <w:shd w:val="clear" w:color="auto" w:fill="auto"/>
            <w:vAlign w:val="center"/>
          </w:tcPr>
          <w:p w:rsidR="00DE2A44" w:rsidRPr="00671A78" w:rsidRDefault="00DE2A44" w:rsidP="00C65696">
            <w:pPr>
              <w:spacing w:line="240" w:lineRule="auto"/>
            </w:pPr>
            <w:r w:rsidRPr="00671A78">
              <w:t xml:space="preserve">Contractor  </w:t>
            </w:r>
            <w:r w:rsidRPr="00D04063">
              <w:sym w:font="Wingdings" w:char="F06F"/>
            </w:r>
          </w:p>
        </w:tc>
        <w:tc>
          <w:tcPr>
            <w:tcW w:w="2768" w:type="dxa"/>
            <w:gridSpan w:val="2"/>
            <w:shd w:val="clear" w:color="auto" w:fill="auto"/>
            <w:vAlign w:val="center"/>
          </w:tcPr>
          <w:p w:rsidR="00DE2A44" w:rsidRPr="00671A78" w:rsidRDefault="00DE2A44" w:rsidP="00C65696">
            <w:pPr>
              <w:spacing w:line="240" w:lineRule="auto"/>
            </w:pPr>
            <w:r w:rsidRPr="00671A78">
              <w:t xml:space="preserve">Parent  </w:t>
            </w:r>
            <w:r w:rsidRPr="00D04063">
              <w:sym w:font="Wingdings" w:char="F06F"/>
            </w:r>
          </w:p>
        </w:tc>
        <w:tc>
          <w:tcPr>
            <w:tcW w:w="8286" w:type="dxa"/>
            <w:gridSpan w:val="6"/>
            <w:shd w:val="clear" w:color="auto" w:fill="auto"/>
            <w:vAlign w:val="center"/>
          </w:tcPr>
          <w:p w:rsidR="00DE2A44" w:rsidRPr="00671A78" w:rsidRDefault="00DE2A44" w:rsidP="00C65696">
            <w:pPr>
              <w:spacing w:line="240" w:lineRule="auto"/>
            </w:pPr>
            <w:r w:rsidRPr="00671A78">
              <w:t xml:space="preserve">Other   </w:t>
            </w:r>
            <w:r w:rsidRPr="00D04063">
              <w:sym w:font="Wingdings" w:char="F06F"/>
            </w:r>
            <w:r w:rsidRPr="00671A78">
              <w:t xml:space="preserve">  Please complete: _______________________________________</w:t>
            </w:r>
          </w:p>
        </w:tc>
      </w:tr>
      <w:tr w:rsidR="00DE2A44" w:rsidRPr="00D04063" w:rsidTr="00C65696">
        <w:trPr>
          <w:trHeight w:val="561"/>
        </w:trPr>
        <w:tc>
          <w:tcPr>
            <w:tcW w:w="1526" w:type="dxa"/>
            <w:vMerge w:val="restart"/>
            <w:shd w:val="clear" w:color="auto" w:fill="D0CECE"/>
          </w:tcPr>
          <w:p w:rsidR="00DE2A44" w:rsidRPr="00D04063" w:rsidRDefault="00DE2A44" w:rsidP="00C65696">
            <w:pPr>
              <w:spacing w:line="240" w:lineRule="auto"/>
              <w:rPr>
                <w:b/>
              </w:rPr>
            </w:pPr>
            <w:r w:rsidRPr="00D04063">
              <w:rPr>
                <w:b/>
              </w:rPr>
              <w:t>Contact details of visitor</w:t>
            </w:r>
          </w:p>
        </w:tc>
        <w:tc>
          <w:tcPr>
            <w:tcW w:w="1594" w:type="dxa"/>
            <w:shd w:val="clear" w:color="auto" w:fill="auto"/>
            <w:vAlign w:val="center"/>
          </w:tcPr>
          <w:p w:rsidR="00DE2A44" w:rsidRPr="00671A78" w:rsidRDefault="00DE2A44" w:rsidP="00C65696">
            <w:pPr>
              <w:spacing w:line="240" w:lineRule="auto"/>
            </w:pPr>
            <w:r w:rsidRPr="00671A78">
              <w:t xml:space="preserve">Company Name </w:t>
            </w:r>
          </w:p>
          <w:p w:rsidR="00DE2A44" w:rsidRPr="00671A78" w:rsidRDefault="00DE2A44" w:rsidP="00C65696">
            <w:pPr>
              <w:spacing w:line="240" w:lineRule="auto"/>
            </w:pPr>
            <w:r w:rsidRPr="00D04063">
              <w:rPr>
                <w:vertAlign w:val="superscript"/>
              </w:rPr>
              <w:t xml:space="preserve">(if applicable)  </w:t>
            </w:r>
          </w:p>
        </w:tc>
        <w:tc>
          <w:tcPr>
            <w:tcW w:w="11054" w:type="dxa"/>
            <w:gridSpan w:val="8"/>
            <w:shd w:val="clear" w:color="auto" w:fill="auto"/>
            <w:vAlign w:val="center"/>
          </w:tcPr>
          <w:p w:rsidR="00DE2A44" w:rsidRPr="00671A78" w:rsidRDefault="00DE2A44" w:rsidP="00C65696">
            <w:pPr>
              <w:spacing w:line="240" w:lineRule="auto"/>
            </w:pPr>
          </w:p>
        </w:tc>
      </w:tr>
      <w:tr w:rsidR="00DE2A44" w:rsidRPr="00D04063" w:rsidTr="00C65696">
        <w:trPr>
          <w:trHeight w:val="561"/>
        </w:trPr>
        <w:tc>
          <w:tcPr>
            <w:tcW w:w="1526" w:type="dxa"/>
            <w:vMerge/>
            <w:shd w:val="clear" w:color="auto" w:fill="D0CECE"/>
            <w:vAlign w:val="center"/>
          </w:tcPr>
          <w:p w:rsidR="00DE2A44" w:rsidRPr="00D04063" w:rsidRDefault="00DE2A44" w:rsidP="00C65696">
            <w:pPr>
              <w:spacing w:line="240" w:lineRule="auto"/>
              <w:rPr>
                <w:b/>
              </w:rPr>
            </w:pPr>
          </w:p>
        </w:tc>
        <w:tc>
          <w:tcPr>
            <w:tcW w:w="1594" w:type="dxa"/>
            <w:shd w:val="clear" w:color="auto" w:fill="auto"/>
            <w:vAlign w:val="center"/>
          </w:tcPr>
          <w:p w:rsidR="00DE2A44" w:rsidRDefault="00DE2A44" w:rsidP="00C65696">
            <w:pPr>
              <w:spacing w:line="240" w:lineRule="auto"/>
            </w:pPr>
            <w:r w:rsidRPr="00671A78">
              <w:t xml:space="preserve">Address </w:t>
            </w:r>
          </w:p>
          <w:p w:rsidR="00DE2A44" w:rsidRPr="00671A78" w:rsidRDefault="00DE2A44" w:rsidP="00C65696">
            <w:pPr>
              <w:spacing w:line="240" w:lineRule="auto"/>
            </w:pPr>
          </w:p>
        </w:tc>
        <w:tc>
          <w:tcPr>
            <w:tcW w:w="11054" w:type="dxa"/>
            <w:gridSpan w:val="8"/>
            <w:shd w:val="clear" w:color="auto" w:fill="auto"/>
            <w:vAlign w:val="center"/>
          </w:tcPr>
          <w:p w:rsidR="00DE2A44" w:rsidRPr="00671A78" w:rsidRDefault="00DE2A44" w:rsidP="00C65696">
            <w:pPr>
              <w:spacing w:line="240" w:lineRule="auto"/>
            </w:pPr>
          </w:p>
        </w:tc>
      </w:tr>
      <w:tr w:rsidR="00DE2A44" w:rsidRPr="00D04063" w:rsidTr="00C65696">
        <w:trPr>
          <w:trHeight w:val="561"/>
        </w:trPr>
        <w:tc>
          <w:tcPr>
            <w:tcW w:w="1526" w:type="dxa"/>
            <w:vMerge/>
            <w:shd w:val="clear" w:color="auto" w:fill="D0CECE"/>
            <w:vAlign w:val="center"/>
          </w:tcPr>
          <w:p w:rsidR="00DE2A44" w:rsidRPr="00D04063" w:rsidRDefault="00DE2A44" w:rsidP="00C65696">
            <w:pPr>
              <w:spacing w:line="240" w:lineRule="auto"/>
              <w:rPr>
                <w:b/>
              </w:rPr>
            </w:pPr>
          </w:p>
        </w:tc>
        <w:tc>
          <w:tcPr>
            <w:tcW w:w="1594" w:type="dxa"/>
            <w:shd w:val="clear" w:color="auto" w:fill="auto"/>
            <w:vAlign w:val="center"/>
          </w:tcPr>
          <w:p w:rsidR="00DE2A44" w:rsidRPr="007C3628" w:rsidRDefault="00DE2A44" w:rsidP="00C65696">
            <w:pPr>
              <w:spacing w:line="240" w:lineRule="auto"/>
            </w:pPr>
            <w:r w:rsidRPr="007C3628">
              <w:t xml:space="preserve">Contact No. </w:t>
            </w:r>
          </w:p>
        </w:tc>
        <w:tc>
          <w:tcPr>
            <w:tcW w:w="3934" w:type="dxa"/>
            <w:gridSpan w:val="3"/>
            <w:shd w:val="clear" w:color="auto" w:fill="auto"/>
            <w:vAlign w:val="center"/>
          </w:tcPr>
          <w:p w:rsidR="00DE2A44" w:rsidRPr="007C3628" w:rsidRDefault="00DE2A44" w:rsidP="00C65696">
            <w:pPr>
              <w:spacing w:line="240" w:lineRule="auto"/>
            </w:pPr>
          </w:p>
        </w:tc>
        <w:tc>
          <w:tcPr>
            <w:tcW w:w="1559" w:type="dxa"/>
            <w:gridSpan w:val="2"/>
            <w:shd w:val="clear" w:color="auto" w:fill="auto"/>
            <w:vAlign w:val="center"/>
          </w:tcPr>
          <w:p w:rsidR="00DE2A44" w:rsidRPr="007C3628" w:rsidRDefault="00DE2A44" w:rsidP="00C65696">
            <w:pPr>
              <w:spacing w:line="240" w:lineRule="auto"/>
            </w:pPr>
            <w:r w:rsidRPr="007C3628">
              <w:t>Email Address</w:t>
            </w:r>
          </w:p>
        </w:tc>
        <w:tc>
          <w:tcPr>
            <w:tcW w:w="5561" w:type="dxa"/>
            <w:gridSpan w:val="3"/>
            <w:shd w:val="clear" w:color="auto" w:fill="auto"/>
            <w:vAlign w:val="center"/>
          </w:tcPr>
          <w:p w:rsidR="00DE2A44" w:rsidRPr="007C3628" w:rsidRDefault="00DE2A44" w:rsidP="00C65696">
            <w:pPr>
              <w:spacing w:line="240" w:lineRule="auto"/>
            </w:pPr>
          </w:p>
        </w:tc>
      </w:tr>
      <w:tr w:rsidR="00DE2A44" w:rsidRPr="00D04063" w:rsidTr="00C65696">
        <w:trPr>
          <w:trHeight w:val="561"/>
        </w:trPr>
        <w:tc>
          <w:tcPr>
            <w:tcW w:w="1526" w:type="dxa"/>
            <w:vMerge/>
            <w:shd w:val="clear" w:color="auto" w:fill="D0CECE"/>
            <w:vAlign w:val="center"/>
          </w:tcPr>
          <w:p w:rsidR="00DE2A44" w:rsidRPr="00D04063" w:rsidRDefault="00DE2A44" w:rsidP="00C65696">
            <w:pPr>
              <w:spacing w:line="240" w:lineRule="auto"/>
              <w:rPr>
                <w:b/>
              </w:rPr>
            </w:pPr>
          </w:p>
        </w:tc>
        <w:tc>
          <w:tcPr>
            <w:tcW w:w="1594" w:type="dxa"/>
            <w:shd w:val="clear" w:color="auto" w:fill="auto"/>
            <w:vAlign w:val="center"/>
          </w:tcPr>
          <w:p w:rsidR="00DE2A44" w:rsidRPr="007C3628" w:rsidRDefault="00DE2A44" w:rsidP="00C65696">
            <w:pPr>
              <w:spacing w:line="240" w:lineRule="auto"/>
            </w:pPr>
            <w:r w:rsidRPr="007C3628">
              <w:t>Reason for Visit</w:t>
            </w:r>
          </w:p>
        </w:tc>
        <w:tc>
          <w:tcPr>
            <w:tcW w:w="11054" w:type="dxa"/>
            <w:gridSpan w:val="8"/>
            <w:shd w:val="clear" w:color="auto" w:fill="auto"/>
            <w:vAlign w:val="center"/>
          </w:tcPr>
          <w:p w:rsidR="00DE2A44" w:rsidRPr="007C3628" w:rsidRDefault="00DE2A44" w:rsidP="00C65696">
            <w:pPr>
              <w:spacing w:line="240" w:lineRule="auto"/>
            </w:pPr>
          </w:p>
        </w:tc>
      </w:tr>
      <w:tr w:rsidR="00DE2A44" w:rsidRPr="00D04063" w:rsidTr="00C65696">
        <w:trPr>
          <w:trHeight w:val="205"/>
        </w:trPr>
        <w:tc>
          <w:tcPr>
            <w:tcW w:w="14174" w:type="dxa"/>
            <w:gridSpan w:val="10"/>
            <w:shd w:val="clear" w:color="auto" w:fill="D0CECE"/>
            <w:vAlign w:val="center"/>
          </w:tcPr>
          <w:p w:rsidR="00DE2A44" w:rsidRPr="00671A78" w:rsidRDefault="00DE2A44" w:rsidP="00C65696">
            <w:pPr>
              <w:spacing w:line="240" w:lineRule="auto"/>
            </w:pPr>
            <w:r w:rsidRPr="00D04063">
              <w:rPr>
                <w:b/>
              </w:rPr>
              <w:t>Who the visitor met (separate line required for each person the visitor met)</w:t>
            </w:r>
          </w:p>
        </w:tc>
      </w:tr>
      <w:tr w:rsidR="00DE2A44" w:rsidRPr="00D04063" w:rsidTr="00C65696">
        <w:trPr>
          <w:trHeight w:val="209"/>
        </w:trPr>
        <w:tc>
          <w:tcPr>
            <w:tcW w:w="9747" w:type="dxa"/>
            <w:gridSpan w:val="9"/>
            <w:shd w:val="clear" w:color="auto" w:fill="D0CECE"/>
            <w:vAlign w:val="center"/>
          </w:tcPr>
          <w:p w:rsidR="00DE2A44" w:rsidRPr="00D04063" w:rsidRDefault="00DE2A44" w:rsidP="00C65696">
            <w:pPr>
              <w:spacing w:line="240" w:lineRule="auto"/>
              <w:rPr>
                <w:b/>
              </w:rPr>
            </w:pPr>
            <w:r w:rsidRPr="00D04063">
              <w:rPr>
                <w:b/>
              </w:rPr>
              <w:t xml:space="preserve">Name of Person visited </w:t>
            </w:r>
          </w:p>
        </w:tc>
        <w:tc>
          <w:tcPr>
            <w:tcW w:w="4427" w:type="dxa"/>
            <w:shd w:val="clear" w:color="auto" w:fill="D0CECE"/>
            <w:vAlign w:val="center"/>
          </w:tcPr>
          <w:p w:rsidR="00DE2A44" w:rsidRPr="00D04063" w:rsidRDefault="00DE2A44" w:rsidP="00C65696">
            <w:pPr>
              <w:spacing w:line="240" w:lineRule="auto"/>
              <w:rPr>
                <w:b/>
              </w:rPr>
            </w:pPr>
            <w:r w:rsidRPr="00D04063">
              <w:rPr>
                <w:b/>
              </w:rPr>
              <w:t>Length of time spent with each person in the school</w:t>
            </w:r>
          </w:p>
        </w:tc>
      </w:tr>
      <w:tr w:rsidR="00DE2A44" w:rsidRPr="00D04063" w:rsidTr="00C65696">
        <w:trPr>
          <w:trHeight w:val="561"/>
        </w:trPr>
        <w:tc>
          <w:tcPr>
            <w:tcW w:w="9747" w:type="dxa"/>
            <w:gridSpan w:val="9"/>
            <w:shd w:val="clear" w:color="auto" w:fill="auto"/>
            <w:vAlign w:val="center"/>
          </w:tcPr>
          <w:p w:rsidR="00DE2A44" w:rsidRDefault="00DE2A44" w:rsidP="00C65696">
            <w:pPr>
              <w:spacing w:line="240" w:lineRule="auto"/>
            </w:pPr>
          </w:p>
        </w:tc>
        <w:tc>
          <w:tcPr>
            <w:tcW w:w="4427" w:type="dxa"/>
            <w:shd w:val="clear" w:color="auto" w:fill="auto"/>
            <w:vAlign w:val="center"/>
          </w:tcPr>
          <w:p w:rsidR="00DE2A44" w:rsidRPr="00D04063" w:rsidRDefault="00DE2A44" w:rsidP="00C65696">
            <w:pPr>
              <w:spacing w:line="240" w:lineRule="auto"/>
              <w:rPr>
                <w:b/>
                <w:sz w:val="20"/>
                <w:szCs w:val="24"/>
              </w:rPr>
            </w:pPr>
          </w:p>
        </w:tc>
      </w:tr>
      <w:tr w:rsidR="00DE2A44" w:rsidRPr="00D04063" w:rsidTr="00C65696">
        <w:trPr>
          <w:trHeight w:val="561"/>
        </w:trPr>
        <w:tc>
          <w:tcPr>
            <w:tcW w:w="9747" w:type="dxa"/>
            <w:gridSpan w:val="9"/>
            <w:shd w:val="clear" w:color="auto" w:fill="auto"/>
            <w:vAlign w:val="center"/>
          </w:tcPr>
          <w:p w:rsidR="00DE2A44" w:rsidRDefault="00DE2A44" w:rsidP="00C65696">
            <w:pPr>
              <w:spacing w:line="240" w:lineRule="auto"/>
            </w:pPr>
          </w:p>
        </w:tc>
        <w:tc>
          <w:tcPr>
            <w:tcW w:w="4427" w:type="dxa"/>
            <w:shd w:val="clear" w:color="auto" w:fill="auto"/>
            <w:vAlign w:val="center"/>
          </w:tcPr>
          <w:p w:rsidR="00DE2A44" w:rsidRPr="00D04063" w:rsidRDefault="00DE2A44" w:rsidP="00C65696">
            <w:pPr>
              <w:spacing w:line="240" w:lineRule="auto"/>
              <w:rPr>
                <w:b/>
                <w:sz w:val="20"/>
                <w:szCs w:val="24"/>
              </w:rPr>
            </w:pPr>
          </w:p>
        </w:tc>
      </w:tr>
      <w:tr w:rsidR="00DE2A44" w:rsidRPr="00D04063" w:rsidTr="00C65696">
        <w:trPr>
          <w:trHeight w:val="561"/>
        </w:trPr>
        <w:tc>
          <w:tcPr>
            <w:tcW w:w="9747" w:type="dxa"/>
            <w:gridSpan w:val="9"/>
            <w:shd w:val="clear" w:color="auto" w:fill="auto"/>
            <w:vAlign w:val="center"/>
          </w:tcPr>
          <w:p w:rsidR="00DE2A44" w:rsidRDefault="00DE2A44" w:rsidP="00C65696">
            <w:pPr>
              <w:spacing w:line="240" w:lineRule="auto"/>
            </w:pPr>
          </w:p>
        </w:tc>
        <w:tc>
          <w:tcPr>
            <w:tcW w:w="4427" w:type="dxa"/>
            <w:shd w:val="clear" w:color="auto" w:fill="auto"/>
            <w:vAlign w:val="center"/>
          </w:tcPr>
          <w:p w:rsidR="00DE2A44" w:rsidRPr="00D04063" w:rsidRDefault="00DE2A44" w:rsidP="00C65696">
            <w:pPr>
              <w:spacing w:line="240" w:lineRule="auto"/>
              <w:rPr>
                <w:b/>
                <w:sz w:val="20"/>
                <w:szCs w:val="24"/>
              </w:rPr>
            </w:pPr>
          </w:p>
        </w:tc>
      </w:tr>
    </w:tbl>
    <w:p w:rsidR="00DE2A44" w:rsidRPr="00E67695" w:rsidRDefault="00DE2A44" w:rsidP="00DE2A44">
      <w:pPr>
        <w:spacing w:line="240" w:lineRule="auto"/>
      </w:pPr>
    </w:p>
    <w:p w:rsidR="00DE2A44" w:rsidRPr="00DE2A44" w:rsidRDefault="00DE2A44" w:rsidP="00376C31">
      <w:pPr>
        <w:shd w:val="clear" w:color="auto" w:fill="FFFFFF"/>
        <w:spacing w:after="300" w:line="240" w:lineRule="auto"/>
        <w:jc w:val="both"/>
        <w:rPr>
          <w:rFonts w:cstheme="minorHAnsi"/>
          <w:b/>
          <w:color w:val="4472C4" w:themeColor="accent5"/>
          <w:sz w:val="28"/>
          <w:szCs w:val="28"/>
        </w:rPr>
      </w:pPr>
    </w:p>
    <w:sectPr w:rsidR="00DE2A44" w:rsidRPr="00DE2A44" w:rsidSect="005E5A3E">
      <w:pgSz w:w="12240" w:h="15840"/>
      <w:pgMar w:top="1440" w:right="1440" w:bottom="117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F842D0"/>
    <w:multiLevelType w:val="hybridMultilevel"/>
    <w:tmpl w:val="E6A83A9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1110"/>
    <w:multiLevelType w:val="hybridMultilevel"/>
    <w:tmpl w:val="7584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74854"/>
    <w:multiLevelType w:val="hybridMultilevel"/>
    <w:tmpl w:val="04D608E0"/>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C74C3"/>
    <w:multiLevelType w:val="hybridMultilevel"/>
    <w:tmpl w:val="DD7C96B0"/>
    <w:lvl w:ilvl="0" w:tplc="18090001">
      <w:start w:val="1"/>
      <w:numFmt w:val="bullet"/>
      <w:lvlText w:val=""/>
      <w:lvlJc w:val="left"/>
      <w:pPr>
        <w:ind w:left="360" w:hanging="360"/>
      </w:pPr>
      <w:rPr>
        <w:rFonts w:ascii="Symbol" w:hAnsi="Symbol" w:hint="default"/>
      </w:rPr>
    </w:lvl>
    <w:lvl w:ilvl="1" w:tplc="6BB6C388">
      <w:numFmt w:val="bullet"/>
      <w:lvlText w:val=""/>
      <w:lvlJc w:val="left"/>
      <w:pPr>
        <w:ind w:left="1545" w:hanging="465"/>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4D59"/>
    <w:multiLevelType w:val="hybridMultilevel"/>
    <w:tmpl w:val="31ACEA20"/>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ABA0160"/>
    <w:multiLevelType w:val="hybridMultilevel"/>
    <w:tmpl w:val="CBEA84F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97122"/>
    <w:multiLevelType w:val="hybridMultilevel"/>
    <w:tmpl w:val="FC24B6C8"/>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330427"/>
    <w:multiLevelType w:val="hybridMultilevel"/>
    <w:tmpl w:val="D7AC7FA8"/>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835D2"/>
    <w:multiLevelType w:val="hybridMultilevel"/>
    <w:tmpl w:val="F9CE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23DB1"/>
    <w:multiLevelType w:val="hybridMultilevel"/>
    <w:tmpl w:val="B99C0A3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46330"/>
    <w:multiLevelType w:val="hybridMultilevel"/>
    <w:tmpl w:val="26F4BF12"/>
    <w:lvl w:ilvl="0" w:tplc="D30C04F2">
      <w:start w:val="1"/>
      <w:numFmt w:val="decimal"/>
      <w:lvlText w:val="%1."/>
      <w:lvlJc w:val="left"/>
      <w:pPr>
        <w:ind w:left="360" w:hanging="360"/>
      </w:pPr>
      <w:rPr>
        <w:rFonts w:cstheme="minorHAnsi"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FD0424A"/>
    <w:multiLevelType w:val="hybridMultilevel"/>
    <w:tmpl w:val="BCC422F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D0FA6"/>
    <w:multiLevelType w:val="multilevel"/>
    <w:tmpl w:val="27240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03332"/>
    <w:multiLevelType w:val="hybridMultilevel"/>
    <w:tmpl w:val="7674A5C8"/>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238AE"/>
    <w:multiLevelType w:val="hybridMultilevel"/>
    <w:tmpl w:val="3B8E1E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4C85D55"/>
    <w:multiLevelType w:val="hybridMultilevel"/>
    <w:tmpl w:val="AA7ABEF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8515B"/>
    <w:multiLevelType w:val="hybridMultilevel"/>
    <w:tmpl w:val="CEB0E47E"/>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C9B25C2"/>
    <w:multiLevelType w:val="multilevel"/>
    <w:tmpl w:val="80E8A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93043B"/>
    <w:multiLevelType w:val="hybridMultilevel"/>
    <w:tmpl w:val="96408184"/>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6D7529"/>
    <w:multiLevelType w:val="hybridMultilevel"/>
    <w:tmpl w:val="0276A60C"/>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079D8"/>
    <w:multiLevelType w:val="multilevel"/>
    <w:tmpl w:val="5322D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935112"/>
    <w:multiLevelType w:val="multilevel"/>
    <w:tmpl w:val="AB32235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85B81"/>
    <w:multiLevelType w:val="multilevel"/>
    <w:tmpl w:val="418AA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BE6FEA"/>
    <w:multiLevelType w:val="hybridMultilevel"/>
    <w:tmpl w:val="9A566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5057F"/>
    <w:multiLevelType w:val="multilevel"/>
    <w:tmpl w:val="33141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27"/>
  </w:num>
  <w:num w:numId="4">
    <w:abstractNumId w:val="17"/>
  </w:num>
  <w:num w:numId="5">
    <w:abstractNumId w:val="30"/>
  </w:num>
  <w:num w:numId="6">
    <w:abstractNumId w:val="11"/>
  </w:num>
  <w:num w:numId="7">
    <w:abstractNumId w:val="15"/>
  </w:num>
  <w:num w:numId="8">
    <w:abstractNumId w:val="2"/>
  </w:num>
  <w:num w:numId="9">
    <w:abstractNumId w:val="8"/>
  </w:num>
  <w:num w:numId="10">
    <w:abstractNumId w:val="18"/>
  </w:num>
  <w:num w:numId="11">
    <w:abstractNumId w:val="16"/>
  </w:num>
  <w:num w:numId="12">
    <w:abstractNumId w:val="4"/>
  </w:num>
  <w:num w:numId="13">
    <w:abstractNumId w:val="1"/>
  </w:num>
  <w:num w:numId="14">
    <w:abstractNumId w:val="3"/>
  </w:num>
  <w:num w:numId="15">
    <w:abstractNumId w:val="25"/>
  </w:num>
  <w:num w:numId="16">
    <w:abstractNumId w:val="20"/>
  </w:num>
  <w:num w:numId="17">
    <w:abstractNumId w:val="21"/>
  </w:num>
  <w:num w:numId="18">
    <w:abstractNumId w:val="10"/>
  </w:num>
  <w:num w:numId="19">
    <w:abstractNumId w:val="14"/>
  </w:num>
  <w:num w:numId="20">
    <w:abstractNumId w:val="29"/>
  </w:num>
  <w:num w:numId="21">
    <w:abstractNumId w:val="13"/>
  </w:num>
  <w:num w:numId="22">
    <w:abstractNumId w:val="12"/>
  </w:num>
  <w:num w:numId="23">
    <w:abstractNumId w:val="24"/>
  </w:num>
  <w:num w:numId="24">
    <w:abstractNumId w:val="7"/>
  </w:num>
  <w:num w:numId="25">
    <w:abstractNumId w:val="22"/>
  </w:num>
  <w:num w:numId="26">
    <w:abstractNumId w:val="6"/>
  </w:num>
  <w:num w:numId="27">
    <w:abstractNumId w:val="23"/>
  </w:num>
  <w:num w:numId="28">
    <w:abstractNumId w:val="5"/>
  </w:num>
  <w:num w:numId="29">
    <w:abstractNumId w:val="26"/>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B0"/>
    <w:rsid w:val="00042097"/>
    <w:rsid w:val="000E24BE"/>
    <w:rsid w:val="00121D3D"/>
    <w:rsid w:val="001B51DF"/>
    <w:rsid w:val="001B6E16"/>
    <w:rsid w:val="0021507E"/>
    <w:rsid w:val="00240DD0"/>
    <w:rsid w:val="00242B7B"/>
    <w:rsid w:val="00247537"/>
    <w:rsid w:val="0027184D"/>
    <w:rsid w:val="00295388"/>
    <w:rsid w:val="002B3DE0"/>
    <w:rsid w:val="002B48F1"/>
    <w:rsid w:val="002C2CED"/>
    <w:rsid w:val="002E2F05"/>
    <w:rsid w:val="002E3B2A"/>
    <w:rsid w:val="0032346C"/>
    <w:rsid w:val="00376C31"/>
    <w:rsid w:val="00376FD3"/>
    <w:rsid w:val="00380C49"/>
    <w:rsid w:val="003A40AD"/>
    <w:rsid w:val="003A7F15"/>
    <w:rsid w:val="00452DF1"/>
    <w:rsid w:val="0045534D"/>
    <w:rsid w:val="004959E2"/>
    <w:rsid w:val="00505DDD"/>
    <w:rsid w:val="00563025"/>
    <w:rsid w:val="005800F1"/>
    <w:rsid w:val="005E1C8E"/>
    <w:rsid w:val="005E5A3E"/>
    <w:rsid w:val="00611E9C"/>
    <w:rsid w:val="00626380"/>
    <w:rsid w:val="00633C8F"/>
    <w:rsid w:val="006678ED"/>
    <w:rsid w:val="007B63C9"/>
    <w:rsid w:val="007C6B7A"/>
    <w:rsid w:val="007F6383"/>
    <w:rsid w:val="00837A38"/>
    <w:rsid w:val="00857F2C"/>
    <w:rsid w:val="00894CEC"/>
    <w:rsid w:val="008B243D"/>
    <w:rsid w:val="008D33EB"/>
    <w:rsid w:val="00922D80"/>
    <w:rsid w:val="0097159B"/>
    <w:rsid w:val="00992F94"/>
    <w:rsid w:val="00A66BC1"/>
    <w:rsid w:val="00AC246B"/>
    <w:rsid w:val="00B350C0"/>
    <w:rsid w:val="00BD6C47"/>
    <w:rsid w:val="00BF4305"/>
    <w:rsid w:val="00C470CD"/>
    <w:rsid w:val="00C65696"/>
    <w:rsid w:val="00C76967"/>
    <w:rsid w:val="00C84B34"/>
    <w:rsid w:val="00CE50DC"/>
    <w:rsid w:val="00D256FD"/>
    <w:rsid w:val="00DC5D8F"/>
    <w:rsid w:val="00DE2A44"/>
    <w:rsid w:val="00E355AB"/>
    <w:rsid w:val="00E624E7"/>
    <w:rsid w:val="00F725B0"/>
    <w:rsid w:val="00FA7ED7"/>
    <w:rsid w:val="00FB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E3995-56D3-4CEA-9565-BFBEE411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B0"/>
    <w:pPr>
      <w:spacing w:after="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725B0"/>
    <w:pPr>
      <w:spacing w:after="160" w:line="259" w:lineRule="auto"/>
      <w:ind w:left="720"/>
      <w:contextualSpacing/>
    </w:pPr>
    <w:rPr>
      <w:rFonts w:eastAsia="Times New Roman" w:cs="Times New Roman"/>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F725B0"/>
    <w:rPr>
      <w:rFonts w:eastAsia="Times New Roman" w:cs="Times New Roman"/>
      <w:lang w:val="en-IE"/>
    </w:rPr>
  </w:style>
  <w:style w:type="character" w:styleId="Hyperlink">
    <w:name w:val="Hyperlink"/>
    <w:basedOn w:val="DefaultParagraphFont"/>
    <w:uiPriority w:val="99"/>
    <w:unhideWhenUsed/>
    <w:rsid w:val="00376C31"/>
    <w:rPr>
      <w:color w:val="0000FF"/>
      <w:u w:val="single"/>
    </w:rPr>
  </w:style>
  <w:style w:type="table" w:styleId="TableGrid">
    <w:name w:val="Table Grid"/>
    <w:basedOn w:val="TableNormal"/>
    <w:uiPriority w:val="39"/>
    <w:rsid w:val="0049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470CD"/>
    <w:pPr>
      <w:spacing w:after="0" w:line="240" w:lineRule="auto"/>
    </w:pPr>
    <w:rPr>
      <w:rFonts w:eastAsiaTheme="minorEastAsia"/>
    </w:rPr>
  </w:style>
  <w:style w:type="character" w:customStyle="1" w:styleId="NoSpacingChar">
    <w:name w:val="No Spacing Char"/>
    <w:basedOn w:val="DefaultParagraphFont"/>
    <w:link w:val="NoSpacing"/>
    <w:uiPriority w:val="1"/>
    <w:rsid w:val="00C470CD"/>
    <w:rPr>
      <w:rFonts w:eastAsiaTheme="minorEastAsia"/>
    </w:rPr>
  </w:style>
  <w:style w:type="paragraph" w:styleId="BalloonText">
    <w:name w:val="Balloon Text"/>
    <w:basedOn w:val="Normal"/>
    <w:link w:val="BalloonTextChar"/>
    <w:uiPriority w:val="99"/>
    <w:semiHidden/>
    <w:unhideWhenUsed/>
    <w:rsid w:val="007F63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83"/>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wnans@gmail.com" TargetMode="External"/><Relationship Id="rId5" Type="http://schemas.openxmlformats.org/officeDocument/2006/relationships/hyperlink" Target="https://www.dataprotection.ie/en/news-media/data-protection-implications-return-worksafely-protoc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24</Pages>
  <Words>6880</Words>
  <Characters>39221</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St. Patrick’s NS                Covid-19 rEsponse Plan</vt:lpstr>
    </vt:vector>
  </TitlesOfParts>
  <Company/>
  <LinksUpToDate>false</LinksUpToDate>
  <CharactersWithSpaces>46009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NS                Covid-19 rEsponse Plan</dc:title>
  <dc:subject>St. Patrick’s NS</dc:subject>
  <dc:creator/>
  <cp:keywords/>
  <dc:description/>
  <cp:lastModifiedBy>kate crossan</cp:lastModifiedBy>
  <cp:revision>16</cp:revision>
  <cp:lastPrinted>2020-08-11T20:42:00Z</cp:lastPrinted>
  <dcterms:created xsi:type="dcterms:W3CDTF">2020-08-11T11:44:00Z</dcterms:created>
  <dcterms:modified xsi:type="dcterms:W3CDTF">2020-08-13T11:59:00Z</dcterms:modified>
</cp:coreProperties>
</file>